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76C" w:rsidRPr="0042517B" w:rsidRDefault="00F8476C" w:rsidP="00F8476C">
      <w:pPr>
        <w:autoSpaceDE w:val="0"/>
        <w:autoSpaceDN w:val="0"/>
        <w:adjustRightInd w:val="0"/>
        <w:rPr>
          <w:rFonts w:cs="TTE1D22078t00"/>
          <w:b/>
          <w:color w:val="1F497D" w:themeColor="text2"/>
          <w:sz w:val="20"/>
          <w:szCs w:val="20"/>
        </w:rPr>
      </w:pPr>
      <w:bookmarkStart w:id="0" w:name="_GoBack"/>
      <w:bookmarkEnd w:id="0"/>
      <w:r w:rsidRPr="006E3331">
        <w:rPr>
          <w:rFonts w:cs="TTE1D22078t00"/>
          <w:b/>
          <w:color w:val="D89B31"/>
          <w:sz w:val="32"/>
          <w:szCs w:val="32"/>
        </w:rPr>
        <w:t>Samen steeds een stap verder</w:t>
      </w:r>
      <w:r w:rsidRPr="0042517B">
        <w:rPr>
          <w:rFonts w:cs="TTE1D22078t00"/>
          <w:b/>
          <w:color w:val="D89B31"/>
          <w:sz w:val="20"/>
          <w:szCs w:val="20"/>
        </w:rPr>
        <w:br/>
      </w:r>
      <w:r w:rsidRPr="00AC1327">
        <w:rPr>
          <w:rFonts w:cs="TTE1D22078t00"/>
          <w:b/>
          <w:color w:val="1F497D" w:themeColor="text2"/>
          <w:sz w:val="24"/>
          <w:szCs w:val="24"/>
        </w:rPr>
        <w:t>Revalidatie voor kinderen en jongeren (0-20 jaar)</w:t>
      </w:r>
    </w:p>
    <w:p w:rsidR="00F8476C" w:rsidRPr="0042517B" w:rsidRDefault="00F8476C" w:rsidP="00F8476C">
      <w:pPr>
        <w:autoSpaceDE w:val="0"/>
        <w:autoSpaceDN w:val="0"/>
        <w:adjustRightInd w:val="0"/>
        <w:rPr>
          <w:rFonts w:cs="TTE1D22078t00"/>
          <w:color w:val="1F497D" w:themeColor="text2"/>
          <w:sz w:val="20"/>
          <w:szCs w:val="20"/>
        </w:rPr>
      </w:pPr>
      <w:r w:rsidRPr="0042517B">
        <w:rPr>
          <w:rFonts w:cs="TTE1D22078t00"/>
          <w:color w:val="1F497D" w:themeColor="text2"/>
          <w:sz w:val="20"/>
          <w:szCs w:val="20"/>
        </w:rPr>
        <w:t xml:space="preserve">Kinderen kunnen door allerlei oorzaken problemen ondervinden in hun ontwikkeling. </w:t>
      </w:r>
    </w:p>
    <w:p w:rsidR="00F8476C" w:rsidRPr="0042517B" w:rsidRDefault="00F8476C" w:rsidP="00F8476C">
      <w:pPr>
        <w:autoSpaceDE w:val="0"/>
        <w:autoSpaceDN w:val="0"/>
        <w:adjustRightInd w:val="0"/>
        <w:rPr>
          <w:rFonts w:cs="TTE1D22078t00"/>
          <w:color w:val="1F497D" w:themeColor="text2"/>
          <w:sz w:val="20"/>
          <w:szCs w:val="20"/>
        </w:rPr>
      </w:pPr>
      <w:r w:rsidRPr="0042517B">
        <w:rPr>
          <w:rFonts w:cs="TTE1D22078t00"/>
          <w:color w:val="1F497D" w:themeColor="text2"/>
          <w:sz w:val="20"/>
          <w:szCs w:val="20"/>
        </w:rPr>
        <w:t>Naast motorische problemen kunnen er ook nog andere beperkingen, zoals een spraak-, eet-, gedrags-</w:t>
      </w:r>
      <w:r>
        <w:rPr>
          <w:rFonts w:cs="TTE1D22078t00"/>
          <w:color w:val="1F497D" w:themeColor="text2"/>
          <w:sz w:val="20"/>
          <w:szCs w:val="20"/>
        </w:rPr>
        <w:t xml:space="preserve"> </w:t>
      </w:r>
      <w:r w:rsidRPr="0042517B">
        <w:rPr>
          <w:rFonts w:cs="TTE1D22078t00"/>
          <w:color w:val="1F497D" w:themeColor="text2"/>
          <w:sz w:val="20"/>
          <w:szCs w:val="20"/>
        </w:rPr>
        <w:t xml:space="preserve">of geheugenstoornis aanwezig zijn. De zelfstandigheid, zelfredzaamheid en het zelfvertrouwen kunnen </w:t>
      </w:r>
      <w:r>
        <w:rPr>
          <w:rFonts w:cs="TTE1D22078t00"/>
          <w:color w:val="1F497D" w:themeColor="text2"/>
          <w:sz w:val="20"/>
          <w:szCs w:val="20"/>
        </w:rPr>
        <w:t>hier</w:t>
      </w:r>
      <w:r w:rsidRPr="0042517B">
        <w:rPr>
          <w:rFonts w:cs="TTE1D22078t00"/>
          <w:color w:val="1F497D" w:themeColor="text2"/>
          <w:sz w:val="20"/>
          <w:szCs w:val="20"/>
        </w:rPr>
        <w:t xml:space="preserve">door in het gedrang komen. </w:t>
      </w:r>
      <w:r>
        <w:rPr>
          <w:rFonts w:cs="TTE1D22078t00"/>
          <w:color w:val="1F497D" w:themeColor="text2"/>
          <w:sz w:val="20"/>
          <w:szCs w:val="20"/>
        </w:rPr>
        <w:t>O</w:t>
      </w:r>
      <w:r w:rsidRPr="0042517B">
        <w:rPr>
          <w:rFonts w:cs="TTE1D22078t00"/>
          <w:color w:val="1F497D" w:themeColor="text2"/>
          <w:sz w:val="20"/>
          <w:szCs w:val="20"/>
        </w:rPr>
        <w:t>nze behandeling</w:t>
      </w:r>
      <w:r>
        <w:rPr>
          <w:rFonts w:cs="TTE1D22078t00"/>
          <w:color w:val="1F497D" w:themeColor="text2"/>
          <w:sz w:val="20"/>
          <w:szCs w:val="20"/>
        </w:rPr>
        <w:t xml:space="preserve"> richt</w:t>
      </w:r>
      <w:r w:rsidRPr="0042517B">
        <w:rPr>
          <w:rFonts w:cs="TTE1D22078t00"/>
          <w:color w:val="1F497D" w:themeColor="text2"/>
          <w:sz w:val="20"/>
          <w:szCs w:val="20"/>
        </w:rPr>
        <w:t xml:space="preserve"> zich op de totale ontwikkeling van een kind en op de ondersteuning die de omgeving nodig heeft. Rijndam is er, als een van de grootste revalidatiecentra van Nederland, al meer dan 100 jaar voor kinderen en jongeren, want ieder kind heeft recht op maximale ontplooiing en</w:t>
      </w:r>
      <w:r>
        <w:rPr>
          <w:rFonts w:cs="TTE1D22078t00"/>
          <w:color w:val="1F497D" w:themeColor="text2"/>
          <w:sz w:val="20"/>
          <w:szCs w:val="20"/>
        </w:rPr>
        <w:t xml:space="preserve"> </w:t>
      </w:r>
      <w:r w:rsidRPr="0042517B">
        <w:rPr>
          <w:rFonts w:cs="TTE1D22078t00"/>
          <w:color w:val="1F497D" w:themeColor="text2"/>
          <w:sz w:val="20"/>
          <w:szCs w:val="20"/>
        </w:rPr>
        <w:t>deelname aan de maatschappij.</w:t>
      </w:r>
    </w:p>
    <w:p w:rsidR="00F8476C" w:rsidRDefault="00F8476C" w:rsidP="00F8476C">
      <w:pPr>
        <w:autoSpaceDE w:val="0"/>
        <w:autoSpaceDN w:val="0"/>
        <w:adjustRightInd w:val="0"/>
        <w:rPr>
          <w:rFonts w:cs="TTE249B340t00"/>
          <w:b/>
          <w:color w:val="1F497D" w:themeColor="text2"/>
          <w:sz w:val="20"/>
          <w:szCs w:val="20"/>
        </w:rPr>
      </w:pPr>
    </w:p>
    <w:p w:rsidR="00F8476C" w:rsidRDefault="00F8476C" w:rsidP="00F8476C">
      <w:pPr>
        <w:autoSpaceDE w:val="0"/>
        <w:autoSpaceDN w:val="0"/>
        <w:adjustRightInd w:val="0"/>
        <w:rPr>
          <w:rFonts w:cs="TTE1D22078t00"/>
          <w:color w:val="1F497D" w:themeColor="text2"/>
          <w:sz w:val="20"/>
          <w:szCs w:val="20"/>
        </w:rPr>
      </w:pPr>
      <w:r>
        <w:rPr>
          <w:rFonts w:cs="TTE249B340t00"/>
          <w:color w:val="1F497D" w:themeColor="text2"/>
          <w:sz w:val="20"/>
          <w:szCs w:val="20"/>
        </w:rPr>
        <w:t>Met deze brief will</w:t>
      </w:r>
      <w:r w:rsidRPr="00303742">
        <w:rPr>
          <w:rFonts w:cs="TTE249B340t00"/>
          <w:color w:val="1F497D" w:themeColor="text2"/>
          <w:sz w:val="20"/>
          <w:szCs w:val="20"/>
        </w:rPr>
        <w:t xml:space="preserve">en we u als ouder/verzorger informeren over een aantal producten/diensten en procedures van Rijndam. </w:t>
      </w:r>
      <w:r w:rsidRPr="0042517B">
        <w:rPr>
          <w:rFonts w:cs="TTE1D22078t00"/>
          <w:color w:val="1F497D" w:themeColor="text2"/>
          <w:sz w:val="20"/>
          <w:szCs w:val="20"/>
        </w:rPr>
        <w:t>Op onze website (</w:t>
      </w:r>
      <w:hyperlink r:id="rId9" w:history="1">
        <w:r w:rsidRPr="0042517B">
          <w:rPr>
            <w:rStyle w:val="Hyperlink"/>
            <w:rFonts w:cs="TTE1D22078t00"/>
            <w:b/>
            <w:color w:val="1F497D" w:themeColor="text2"/>
            <w:sz w:val="20"/>
            <w:szCs w:val="20"/>
          </w:rPr>
          <w:t>www.rijndam.nl</w:t>
        </w:r>
      </w:hyperlink>
      <w:r>
        <w:rPr>
          <w:rStyle w:val="Hyperlink"/>
          <w:rFonts w:cs="TTE1D22078t00"/>
          <w:b/>
          <w:color w:val="1F497D" w:themeColor="text2"/>
          <w:sz w:val="20"/>
          <w:szCs w:val="20"/>
        </w:rPr>
        <w:t>/kinderrevalidatie</w:t>
      </w:r>
      <w:r w:rsidRPr="0042517B">
        <w:rPr>
          <w:rFonts w:cs="TTE1D22078t00"/>
          <w:color w:val="1F497D" w:themeColor="text2"/>
          <w:sz w:val="20"/>
          <w:szCs w:val="20"/>
        </w:rPr>
        <w:t xml:space="preserve">) </w:t>
      </w:r>
      <w:r>
        <w:rPr>
          <w:rFonts w:cs="TTE1D22078t00"/>
          <w:color w:val="1F497D" w:themeColor="text2"/>
          <w:sz w:val="20"/>
          <w:szCs w:val="20"/>
        </w:rPr>
        <w:t>vindt</w:t>
      </w:r>
      <w:r w:rsidRPr="0042517B">
        <w:rPr>
          <w:rFonts w:cs="TTE1D22078t00"/>
          <w:color w:val="1F497D" w:themeColor="text2"/>
          <w:sz w:val="20"/>
          <w:szCs w:val="20"/>
        </w:rPr>
        <w:t xml:space="preserve"> u alle revalidatiemogelijkheden </w:t>
      </w:r>
      <w:r>
        <w:rPr>
          <w:rFonts w:cs="TTE1D22078t00"/>
          <w:color w:val="1F497D" w:themeColor="text2"/>
          <w:sz w:val="20"/>
          <w:szCs w:val="20"/>
        </w:rPr>
        <w:t>van</w:t>
      </w:r>
      <w:r w:rsidRPr="0042517B">
        <w:rPr>
          <w:rFonts w:cs="TTE1D22078t00"/>
          <w:color w:val="1F497D" w:themeColor="text2"/>
          <w:sz w:val="20"/>
          <w:szCs w:val="20"/>
        </w:rPr>
        <w:t xml:space="preserve"> Rijndam </w:t>
      </w:r>
      <w:r>
        <w:rPr>
          <w:rFonts w:cs="TTE1D22078t00"/>
          <w:color w:val="1F497D" w:themeColor="text2"/>
          <w:sz w:val="20"/>
          <w:szCs w:val="20"/>
        </w:rPr>
        <w:t>Kinderrevalidatie</w:t>
      </w:r>
      <w:r w:rsidRPr="0042517B">
        <w:rPr>
          <w:rFonts w:cs="TTE1D22078t00"/>
          <w:color w:val="1F497D" w:themeColor="text2"/>
          <w:sz w:val="20"/>
          <w:szCs w:val="20"/>
        </w:rPr>
        <w:t>.</w:t>
      </w:r>
    </w:p>
    <w:p w:rsidR="00F8476C" w:rsidRPr="00CE51A9" w:rsidRDefault="00F8476C" w:rsidP="00F8476C">
      <w:pPr>
        <w:autoSpaceDE w:val="0"/>
        <w:autoSpaceDN w:val="0"/>
        <w:adjustRightInd w:val="0"/>
        <w:rPr>
          <w:rFonts w:cs="TTE1D22078t00"/>
          <w:b/>
          <w:color w:val="FFFFFF" w:themeColor="background1"/>
          <w:sz w:val="24"/>
          <w:szCs w:val="24"/>
        </w:rPr>
      </w:pPr>
    </w:p>
    <w:p w:rsidR="00F8476C" w:rsidRPr="00CE51A9" w:rsidRDefault="00F8476C" w:rsidP="00F8476C">
      <w:pPr>
        <w:shd w:val="clear" w:color="auto" w:fill="DB8916"/>
        <w:autoSpaceDE w:val="0"/>
        <w:autoSpaceDN w:val="0"/>
        <w:adjustRightInd w:val="0"/>
        <w:rPr>
          <w:rFonts w:cs="TTE1D22078t00"/>
          <w:b/>
          <w:color w:val="FFFFFF" w:themeColor="background1"/>
          <w:sz w:val="24"/>
          <w:szCs w:val="24"/>
        </w:rPr>
      </w:pPr>
      <w:r w:rsidRPr="00CE51A9">
        <w:rPr>
          <w:rFonts w:cs="TTE1D22078t00"/>
          <w:b/>
          <w:color w:val="FFFFFF" w:themeColor="background1"/>
          <w:sz w:val="24"/>
          <w:szCs w:val="24"/>
        </w:rPr>
        <w:t>Praktische zaken</w:t>
      </w:r>
    </w:p>
    <w:p w:rsidR="00F8476C" w:rsidRDefault="00F8476C" w:rsidP="00F8476C">
      <w:pPr>
        <w:autoSpaceDE w:val="0"/>
        <w:autoSpaceDN w:val="0"/>
        <w:adjustRightInd w:val="0"/>
        <w:rPr>
          <w:rFonts w:cs="TTE1D22078t00"/>
          <w:b/>
          <w:color w:val="1F497D" w:themeColor="text2"/>
          <w:sz w:val="24"/>
          <w:szCs w:val="24"/>
        </w:rPr>
      </w:pPr>
    </w:p>
    <w:p w:rsidR="00F8476C" w:rsidRPr="004C5306" w:rsidRDefault="00F8476C" w:rsidP="00F8476C">
      <w:pPr>
        <w:autoSpaceDE w:val="0"/>
        <w:autoSpaceDN w:val="0"/>
        <w:adjustRightInd w:val="0"/>
        <w:rPr>
          <w:rFonts w:cs="TTE1D22078t00"/>
          <w:b/>
          <w:color w:val="1F497D" w:themeColor="text2"/>
          <w:sz w:val="24"/>
          <w:szCs w:val="24"/>
        </w:rPr>
      </w:pPr>
      <w:r w:rsidRPr="004C5306">
        <w:rPr>
          <w:rFonts w:cs="TTE1D22078t00"/>
          <w:b/>
          <w:color w:val="1F497D" w:themeColor="text2"/>
          <w:sz w:val="24"/>
          <w:szCs w:val="24"/>
        </w:rPr>
        <w:t>Zorgcoördinator</w:t>
      </w:r>
    </w:p>
    <w:p w:rsidR="00F8476C" w:rsidRPr="004C5306" w:rsidRDefault="00F8476C" w:rsidP="00F8476C">
      <w:pPr>
        <w:pStyle w:val="Geenafstand"/>
        <w:rPr>
          <w:rFonts w:cs="TTE1D22078t00"/>
          <w:b/>
          <w:color w:val="1F497D" w:themeColor="text2"/>
          <w:sz w:val="20"/>
          <w:szCs w:val="20"/>
        </w:rPr>
      </w:pPr>
      <w:r w:rsidRPr="004C5306">
        <w:rPr>
          <w:color w:val="1F497D" w:themeColor="text2"/>
          <w:sz w:val="20"/>
          <w:szCs w:val="20"/>
        </w:rPr>
        <w:t xml:space="preserve">Op onze school werken we met zorgcoördinatoren. Elke bouw heeft een zorgcoördinator. De zorgcoördinator coördineert alle organisatorische zaken rondom uw kind. Er zijn een aantal vaste contactmomenten tussen zorgcoördinator en </w:t>
      </w:r>
      <w:r>
        <w:rPr>
          <w:color w:val="1F497D" w:themeColor="text2"/>
          <w:sz w:val="20"/>
          <w:szCs w:val="20"/>
        </w:rPr>
        <w:t>u</w:t>
      </w:r>
      <w:r w:rsidRPr="004C5306">
        <w:rPr>
          <w:color w:val="1F497D" w:themeColor="text2"/>
          <w:sz w:val="20"/>
          <w:szCs w:val="20"/>
        </w:rPr>
        <w:t>, onder andere tijdens de ouderdag. We nemen daarvoor schriftelijk of telefonisch contact met u op. Tussentijds is er altijd gelegenheid tot vragen stellen of informatie vragen over allerhande zaken. De zorgcoördinator is als het ware uw wegwijzer.</w:t>
      </w:r>
    </w:p>
    <w:p w:rsidR="00F8476C" w:rsidRPr="00303742" w:rsidRDefault="00F8476C" w:rsidP="00F8476C">
      <w:pPr>
        <w:autoSpaceDE w:val="0"/>
        <w:autoSpaceDN w:val="0"/>
        <w:adjustRightInd w:val="0"/>
        <w:rPr>
          <w:rFonts w:cs="TTE249B340t00"/>
          <w:color w:val="1F497D" w:themeColor="text2"/>
          <w:sz w:val="20"/>
          <w:szCs w:val="20"/>
        </w:rPr>
      </w:pPr>
    </w:p>
    <w:p w:rsidR="00F8476C" w:rsidRPr="00655FD3" w:rsidRDefault="00F8476C" w:rsidP="00F8476C">
      <w:pPr>
        <w:autoSpaceDE w:val="0"/>
        <w:autoSpaceDN w:val="0"/>
        <w:adjustRightInd w:val="0"/>
        <w:rPr>
          <w:rFonts w:ascii="Calibri" w:hAnsi="Calibri" w:cs="TTE1D22078t00"/>
          <w:b/>
          <w:color w:val="1F497D" w:themeColor="text2"/>
          <w:sz w:val="24"/>
          <w:szCs w:val="24"/>
        </w:rPr>
      </w:pPr>
      <w:r w:rsidRPr="00655FD3">
        <w:rPr>
          <w:rFonts w:ascii="Calibri" w:hAnsi="Calibri" w:cs="TTE1D22078t00"/>
          <w:b/>
          <w:color w:val="1F497D" w:themeColor="text2"/>
          <w:sz w:val="24"/>
          <w:szCs w:val="24"/>
        </w:rPr>
        <w:t xml:space="preserve">Afmelden van </w:t>
      </w:r>
      <w:r>
        <w:rPr>
          <w:rFonts w:ascii="Calibri" w:hAnsi="Calibri" w:cs="TTE1D22078t00"/>
          <w:b/>
          <w:color w:val="1F497D" w:themeColor="text2"/>
          <w:sz w:val="24"/>
          <w:szCs w:val="24"/>
        </w:rPr>
        <w:t>uw</w:t>
      </w:r>
      <w:r w:rsidRPr="00655FD3">
        <w:rPr>
          <w:rFonts w:ascii="Calibri" w:hAnsi="Calibri" w:cs="TTE1D22078t00"/>
          <w:b/>
          <w:color w:val="1F497D" w:themeColor="text2"/>
          <w:sz w:val="24"/>
          <w:szCs w:val="24"/>
        </w:rPr>
        <w:t xml:space="preserve"> kind</w:t>
      </w:r>
    </w:p>
    <w:p w:rsidR="00F8476C" w:rsidRPr="00655FD3" w:rsidRDefault="00F8476C" w:rsidP="00F8476C">
      <w:pPr>
        <w:rPr>
          <w:rFonts w:ascii="Calibri" w:hAnsi="Calibri"/>
          <w:color w:val="1F497D" w:themeColor="text2"/>
          <w:sz w:val="20"/>
          <w:szCs w:val="20"/>
        </w:rPr>
      </w:pPr>
      <w:r>
        <w:rPr>
          <w:rFonts w:ascii="Calibri" w:hAnsi="Calibri"/>
          <w:color w:val="1F497D" w:themeColor="text2"/>
          <w:sz w:val="20"/>
          <w:szCs w:val="20"/>
        </w:rPr>
        <w:t>De werkwijze overzichtelijk onder elkaar</w:t>
      </w:r>
      <w:r w:rsidRPr="00655FD3">
        <w:rPr>
          <w:rFonts w:ascii="Calibri" w:hAnsi="Calibri"/>
          <w:color w:val="1F497D" w:themeColor="text2"/>
          <w:sz w:val="20"/>
          <w:szCs w:val="20"/>
        </w:rPr>
        <w:t>:</w:t>
      </w:r>
    </w:p>
    <w:p w:rsidR="00F8476C" w:rsidRPr="00655FD3" w:rsidRDefault="00F8476C" w:rsidP="00F8476C">
      <w:pPr>
        <w:numPr>
          <w:ilvl w:val="0"/>
          <w:numId w:val="30"/>
        </w:numPr>
        <w:rPr>
          <w:rFonts w:ascii="Calibri" w:hAnsi="Calibri"/>
          <w:color w:val="1F497D" w:themeColor="text2"/>
          <w:sz w:val="20"/>
          <w:szCs w:val="20"/>
        </w:rPr>
      </w:pPr>
      <w:r w:rsidRPr="00655FD3">
        <w:rPr>
          <w:rFonts w:ascii="Calibri" w:hAnsi="Calibri"/>
          <w:color w:val="1F497D" w:themeColor="text2"/>
          <w:sz w:val="20"/>
          <w:szCs w:val="20"/>
        </w:rPr>
        <w:t>Als uw kind niet aanwezig kan zijn, geeft u dit zo spoedig mogelijk door en uiterlijk 24 uur van te vo</w:t>
      </w:r>
      <w:r>
        <w:rPr>
          <w:rFonts w:ascii="Calibri" w:hAnsi="Calibri"/>
          <w:color w:val="1F497D" w:themeColor="text2"/>
          <w:sz w:val="20"/>
          <w:szCs w:val="20"/>
        </w:rPr>
        <w:t>ren bij de afdeling planning.</w:t>
      </w:r>
    </w:p>
    <w:p w:rsidR="00F8476C" w:rsidRPr="00655FD3" w:rsidRDefault="00F8476C" w:rsidP="00F8476C">
      <w:pPr>
        <w:numPr>
          <w:ilvl w:val="0"/>
          <w:numId w:val="30"/>
        </w:numPr>
        <w:rPr>
          <w:rFonts w:ascii="Calibri" w:hAnsi="Calibri"/>
          <w:color w:val="1F497D" w:themeColor="text2"/>
          <w:sz w:val="20"/>
          <w:szCs w:val="20"/>
        </w:rPr>
      </w:pPr>
      <w:r w:rsidRPr="00655FD3">
        <w:rPr>
          <w:rFonts w:ascii="Calibri" w:hAnsi="Calibri"/>
          <w:color w:val="1F497D" w:themeColor="text2"/>
          <w:sz w:val="20"/>
          <w:szCs w:val="20"/>
        </w:rPr>
        <w:t>Als uw kind ziek is en u verwacht dat uw kind niet op tijd beter is om de afspraak na te komen geeft u dit zo spoedig mogelijk door aan de afdeling planning.</w:t>
      </w:r>
    </w:p>
    <w:p w:rsidR="00F8476C" w:rsidRPr="00655FD3" w:rsidRDefault="00F8476C" w:rsidP="00F8476C">
      <w:pPr>
        <w:numPr>
          <w:ilvl w:val="0"/>
          <w:numId w:val="30"/>
        </w:numPr>
        <w:rPr>
          <w:rFonts w:ascii="Calibri" w:hAnsi="Calibri"/>
          <w:color w:val="1F497D" w:themeColor="text2"/>
          <w:sz w:val="20"/>
          <w:szCs w:val="20"/>
        </w:rPr>
      </w:pPr>
      <w:r w:rsidRPr="00655FD3">
        <w:rPr>
          <w:rFonts w:ascii="Calibri" w:hAnsi="Calibri"/>
          <w:color w:val="1F497D" w:themeColor="text2"/>
          <w:sz w:val="20"/>
          <w:szCs w:val="20"/>
        </w:rPr>
        <w:t>Als u elders een afspraak heeft gemaakt tijdens de reguliere behandeltijd van uw kind, meldt u dit direct bij de afdeling planning.</w:t>
      </w:r>
    </w:p>
    <w:p w:rsidR="00F8476C" w:rsidRPr="00655FD3" w:rsidRDefault="00F8476C" w:rsidP="00F8476C">
      <w:pPr>
        <w:autoSpaceDE w:val="0"/>
        <w:autoSpaceDN w:val="0"/>
        <w:adjustRightInd w:val="0"/>
        <w:rPr>
          <w:rFonts w:ascii="Calibri" w:hAnsi="Calibri"/>
          <w:color w:val="1F497D" w:themeColor="text2"/>
          <w:sz w:val="20"/>
          <w:szCs w:val="20"/>
        </w:rPr>
      </w:pPr>
      <w:r w:rsidRPr="00655FD3">
        <w:rPr>
          <w:rFonts w:ascii="Calibri" w:hAnsi="Calibri"/>
          <w:color w:val="1F497D" w:themeColor="text2"/>
          <w:sz w:val="20"/>
          <w:szCs w:val="20"/>
        </w:rPr>
        <w:t>Indien uw kind naar een van de locaties van Mytylschool de Brug</w:t>
      </w:r>
      <w:r w:rsidRPr="004C5306">
        <w:rPr>
          <w:rFonts w:ascii="Calibri" w:hAnsi="Calibri"/>
          <w:color w:val="FF0000"/>
          <w:sz w:val="20"/>
          <w:szCs w:val="20"/>
        </w:rPr>
        <w:t xml:space="preserve"> </w:t>
      </w:r>
      <w:r w:rsidRPr="004C5306">
        <w:rPr>
          <w:rFonts w:ascii="Calibri" w:hAnsi="Calibri"/>
          <w:color w:val="1F497D" w:themeColor="text2"/>
          <w:sz w:val="20"/>
          <w:szCs w:val="20"/>
        </w:rPr>
        <w:t xml:space="preserve">of naar basisschool Pluspunt </w:t>
      </w:r>
      <w:r w:rsidRPr="00655FD3">
        <w:rPr>
          <w:rFonts w:ascii="Calibri" w:hAnsi="Calibri"/>
          <w:color w:val="1F497D" w:themeColor="text2"/>
          <w:sz w:val="20"/>
          <w:szCs w:val="20"/>
        </w:rPr>
        <w:t>gaat,</w:t>
      </w:r>
      <w:r>
        <w:rPr>
          <w:rFonts w:ascii="Calibri" w:hAnsi="Calibri"/>
          <w:color w:val="1F497D" w:themeColor="text2"/>
          <w:sz w:val="20"/>
          <w:szCs w:val="20"/>
        </w:rPr>
        <w:t xml:space="preserve"> </w:t>
      </w:r>
      <w:r w:rsidRPr="00655FD3">
        <w:rPr>
          <w:rFonts w:ascii="Calibri" w:hAnsi="Calibri"/>
          <w:color w:val="1F497D" w:themeColor="text2"/>
          <w:sz w:val="20"/>
          <w:szCs w:val="20"/>
        </w:rPr>
        <w:t>meldt u dan de afwezigheid van uw kind zowel bij school als bij de afdeling planning van Rijndam.</w:t>
      </w:r>
    </w:p>
    <w:p w:rsidR="00F8476C" w:rsidRPr="00655FD3" w:rsidRDefault="00F8476C" w:rsidP="00F8476C">
      <w:pPr>
        <w:autoSpaceDE w:val="0"/>
        <w:autoSpaceDN w:val="0"/>
        <w:adjustRightInd w:val="0"/>
        <w:rPr>
          <w:rFonts w:ascii="Calibri" w:hAnsi="Calibri"/>
          <w:color w:val="1F497D" w:themeColor="text2"/>
          <w:sz w:val="20"/>
          <w:szCs w:val="20"/>
        </w:rPr>
      </w:pPr>
    </w:p>
    <w:p w:rsidR="00F8476C" w:rsidRDefault="00F8476C" w:rsidP="00F8476C">
      <w:pPr>
        <w:rPr>
          <w:rFonts w:ascii="Calibri" w:hAnsi="Calibri"/>
          <w:color w:val="1F497D" w:themeColor="text2"/>
          <w:sz w:val="20"/>
          <w:szCs w:val="20"/>
        </w:rPr>
      </w:pPr>
      <w:r w:rsidRPr="00655FD3">
        <w:rPr>
          <w:rFonts w:ascii="Calibri" w:hAnsi="Calibri"/>
          <w:color w:val="1F497D" w:themeColor="text2"/>
          <w:sz w:val="20"/>
          <w:szCs w:val="20"/>
        </w:rPr>
        <w:t>Voor de locatie Ringdijk</w:t>
      </w:r>
      <w:r>
        <w:rPr>
          <w:rFonts w:ascii="Calibri" w:hAnsi="Calibri"/>
          <w:color w:val="1F497D" w:themeColor="text2"/>
          <w:sz w:val="20"/>
          <w:szCs w:val="20"/>
        </w:rPr>
        <w:t xml:space="preserve">, het Pluspunt </w:t>
      </w:r>
      <w:r w:rsidRPr="000601C4">
        <w:rPr>
          <w:rFonts w:ascii="Calibri" w:hAnsi="Calibri"/>
          <w:color w:val="1F497D" w:themeColor="text2"/>
          <w:sz w:val="20"/>
          <w:szCs w:val="20"/>
        </w:rPr>
        <w:t>en V</w:t>
      </w:r>
      <w:r w:rsidRPr="000601C4">
        <w:rPr>
          <w:color w:val="1F497D" w:themeColor="text2"/>
          <w:sz w:val="20"/>
          <w:szCs w:val="20"/>
        </w:rPr>
        <w:t xml:space="preserve">an der </w:t>
      </w:r>
      <w:r>
        <w:rPr>
          <w:color w:val="1F497D" w:themeColor="text2"/>
          <w:sz w:val="20"/>
          <w:szCs w:val="20"/>
        </w:rPr>
        <w:t>D</w:t>
      </w:r>
      <w:r w:rsidRPr="000601C4">
        <w:rPr>
          <w:color w:val="1F497D" w:themeColor="text2"/>
          <w:sz w:val="20"/>
          <w:szCs w:val="20"/>
        </w:rPr>
        <w:t xml:space="preserve">uijn van </w:t>
      </w:r>
      <w:r>
        <w:rPr>
          <w:color w:val="1F497D" w:themeColor="text2"/>
          <w:sz w:val="20"/>
          <w:szCs w:val="20"/>
        </w:rPr>
        <w:t>M</w:t>
      </w:r>
      <w:r w:rsidRPr="000601C4">
        <w:rPr>
          <w:color w:val="1F497D" w:themeColor="text2"/>
          <w:sz w:val="20"/>
          <w:szCs w:val="20"/>
        </w:rPr>
        <w:t>aasdamweg</w:t>
      </w:r>
      <w:r w:rsidRPr="000601C4">
        <w:rPr>
          <w:rFonts w:ascii="Calibri" w:hAnsi="Calibri"/>
          <w:color w:val="1F497D" w:themeColor="text2"/>
          <w:sz w:val="20"/>
          <w:szCs w:val="20"/>
        </w:rPr>
        <w:t xml:space="preserve">: U </w:t>
      </w:r>
      <w:r w:rsidRPr="00655FD3">
        <w:rPr>
          <w:rFonts w:ascii="Calibri" w:hAnsi="Calibri"/>
          <w:color w:val="1F497D" w:themeColor="text2"/>
          <w:sz w:val="20"/>
          <w:szCs w:val="20"/>
        </w:rPr>
        <w:t>kunt afmelden door tijdens kantoortijden te bellen naar de afdeling planning (010-2</w:t>
      </w:r>
      <w:r>
        <w:rPr>
          <w:rFonts w:ascii="Calibri" w:hAnsi="Calibri"/>
          <w:color w:val="1F497D" w:themeColor="text2"/>
          <w:sz w:val="20"/>
          <w:szCs w:val="20"/>
        </w:rPr>
        <w:t xml:space="preserve"> </w:t>
      </w:r>
      <w:r w:rsidRPr="00655FD3">
        <w:rPr>
          <w:rFonts w:ascii="Calibri" w:hAnsi="Calibri"/>
          <w:color w:val="1F497D" w:themeColor="text2"/>
          <w:sz w:val="20"/>
          <w:szCs w:val="20"/>
        </w:rPr>
        <w:t>111</w:t>
      </w:r>
      <w:r>
        <w:rPr>
          <w:rFonts w:ascii="Calibri" w:hAnsi="Calibri"/>
          <w:color w:val="1F497D" w:themeColor="text2"/>
          <w:sz w:val="20"/>
          <w:szCs w:val="20"/>
        </w:rPr>
        <w:t xml:space="preserve"> </w:t>
      </w:r>
      <w:r w:rsidRPr="00655FD3">
        <w:rPr>
          <w:rFonts w:ascii="Calibri" w:hAnsi="Calibri"/>
          <w:color w:val="1F497D" w:themeColor="text2"/>
          <w:sz w:val="20"/>
          <w:szCs w:val="20"/>
        </w:rPr>
        <w:t xml:space="preserve">706) </w:t>
      </w:r>
      <w:r>
        <w:rPr>
          <w:rFonts w:ascii="Calibri" w:hAnsi="Calibri"/>
          <w:color w:val="1F497D" w:themeColor="text2"/>
          <w:sz w:val="20"/>
          <w:szCs w:val="20"/>
        </w:rPr>
        <w:t>.</w:t>
      </w:r>
      <w:r w:rsidRPr="004C5306">
        <w:rPr>
          <w:rFonts w:ascii="Calibri" w:hAnsi="Calibri"/>
          <w:color w:val="FF0000"/>
          <w:sz w:val="20"/>
          <w:szCs w:val="20"/>
        </w:rPr>
        <w:t xml:space="preserve"> </w:t>
      </w:r>
      <w:r w:rsidRPr="004C5306">
        <w:rPr>
          <w:rFonts w:ascii="Calibri" w:hAnsi="Calibri"/>
          <w:color w:val="1F497D" w:themeColor="text2"/>
          <w:sz w:val="20"/>
          <w:szCs w:val="20"/>
        </w:rPr>
        <w:t xml:space="preserve">Buiten kantoortijden kunt u </w:t>
      </w:r>
      <w:r>
        <w:rPr>
          <w:rFonts w:ascii="Calibri" w:hAnsi="Calibri"/>
          <w:color w:val="1F497D" w:themeColor="text2"/>
          <w:sz w:val="20"/>
          <w:szCs w:val="20"/>
        </w:rPr>
        <w:t>onze</w:t>
      </w:r>
      <w:r w:rsidRPr="004C5306">
        <w:rPr>
          <w:rFonts w:ascii="Calibri" w:hAnsi="Calibri"/>
          <w:color w:val="1F497D" w:themeColor="text2"/>
          <w:sz w:val="20"/>
          <w:szCs w:val="20"/>
        </w:rPr>
        <w:t xml:space="preserve"> voicemail inspreken. Op de locatie Ringdijk en V</w:t>
      </w:r>
      <w:r w:rsidRPr="004C5306">
        <w:rPr>
          <w:color w:val="1F497D" w:themeColor="text2"/>
          <w:sz w:val="20"/>
          <w:szCs w:val="20"/>
        </w:rPr>
        <w:t xml:space="preserve">an der </w:t>
      </w:r>
      <w:r>
        <w:rPr>
          <w:color w:val="1F497D" w:themeColor="text2"/>
          <w:sz w:val="20"/>
          <w:szCs w:val="20"/>
        </w:rPr>
        <w:t>D</w:t>
      </w:r>
      <w:r w:rsidRPr="004C5306">
        <w:rPr>
          <w:color w:val="1F497D" w:themeColor="text2"/>
          <w:sz w:val="20"/>
          <w:szCs w:val="20"/>
        </w:rPr>
        <w:t xml:space="preserve">uijn van </w:t>
      </w:r>
      <w:r>
        <w:rPr>
          <w:color w:val="1F497D" w:themeColor="text2"/>
          <w:sz w:val="20"/>
          <w:szCs w:val="20"/>
        </w:rPr>
        <w:t>M</w:t>
      </w:r>
      <w:r w:rsidRPr="004C5306">
        <w:rPr>
          <w:color w:val="1F497D" w:themeColor="text2"/>
          <w:sz w:val="20"/>
          <w:szCs w:val="20"/>
        </w:rPr>
        <w:t>aasdamweg</w:t>
      </w:r>
      <w:r w:rsidRPr="004C5306">
        <w:rPr>
          <w:rFonts w:ascii="Calibri" w:hAnsi="Calibri"/>
          <w:color w:val="1F497D" w:themeColor="text2"/>
          <w:sz w:val="20"/>
          <w:szCs w:val="20"/>
        </w:rPr>
        <w:t xml:space="preserve"> </w:t>
      </w:r>
      <w:r>
        <w:rPr>
          <w:rFonts w:ascii="Calibri" w:hAnsi="Calibri"/>
          <w:color w:val="1F497D" w:themeColor="text2"/>
          <w:sz w:val="20"/>
          <w:szCs w:val="20"/>
        </w:rPr>
        <w:t xml:space="preserve">kunt u zich </w:t>
      </w:r>
      <w:r w:rsidRPr="00655FD3">
        <w:rPr>
          <w:rFonts w:ascii="Calibri" w:hAnsi="Calibri"/>
          <w:color w:val="1F497D" w:themeColor="text2"/>
          <w:sz w:val="20"/>
          <w:szCs w:val="20"/>
        </w:rPr>
        <w:t xml:space="preserve">tevens door laten verbinden naar de groep/ klas, of buiten kantoortijden </w:t>
      </w:r>
      <w:r>
        <w:rPr>
          <w:rFonts w:ascii="Calibri" w:hAnsi="Calibri"/>
          <w:color w:val="1F497D" w:themeColor="text2"/>
          <w:sz w:val="20"/>
          <w:szCs w:val="20"/>
        </w:rPr>
        <w:t>onze</w:t>
      </w:r>
      <w:r w:rsidRPr="00655FD3">
        <w:rPr>
          <w:rFonts w:ascii="Calibri" w:hAnsi="Calibri"/>
          <w:color w:val="1F497D" w:themeColor="text2"/>
          <w:sz w:val="20"/>
          <w:szCs w:val="20"/>
        </w:rPr>
        <w:t xml:space="preserve"> voicemail inspreken.</w:t>
      </w:r>
    </w:p>
    <w:p w:rsidR="00F8476C" w:rsidRDefault="00F8476C" w:rsidP="00F8476C">
      <w:pPr>
        <w:rPr>
          <w:rFonts w:ascii="Calibri" w:hAnsi="Calibri"/>
          <w:color w:val="1F497D" w:themeColor="text2"/>
          <w:sz w:val="20"/>
          <w:szCs w:val="20"/>
        </w:rPr>
      </w:pPr>
      <w:r>
        <w:rPr>
          <w:rFonts w:cs="TTE1D22078t00"/>
          <w:b/>
          <w:noProof/>
          <w:color w:val="1F497D" w:themeColor="text2"/>
          <w:sz w:val="20"/>
          <w:szCs w:val="20"/>
        </w:rPr>
        <w:drawing>
          <wp:anchor distT="0" distB="0" distL="114300" distR="114300" simplePos="0" relativeHeight="251670528" behindDoc="0" locked="0" layoutInCell="1" allowOverlap="1" wp14:anchorId="413B1793" wp14:editId="1304314E">
            <wp:simplePos x="0" y="0"/>
            <wp:positionH relativeFrom="column">
              <wp:posOffset>5636260</wp:posOffset>
            </wp:positionH>
            <wp:positionV relativeFrom="paragraph">
              <wp:posOffset>-635</wp:posOffset>
            </wp:positionV>
            <wp:extent cx="791845" cy="791845"/>
            <wp:effectExtent l="0" t="0" r="8255" b="825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5392_vierkant_klei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1845" cy="7918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69600D87" wp14:editId="24F3F24D">
            <wp:simplePos x="0" y="0"/>
            <wp:positionH relativeFrom="column">
              <wp:posOffset>4845050</wp:posOffset>
            </wp:positionH>
            <wp:positionV relativeFrom="paragraph">
              <wp:posOffset>-635</wp:posOffset>
            </wp:positionV>
            <wp:extent cx="790575" cy="790575"/>
            <wp:effectExtent l="0" t="0" r="9525" b="9525"/>
            <wp:wrapSquare wrapText="bothSides"/>
            <wp:docPr id="12" name="Afbeelding 12" descr="C:\Users\kschultink\AppData\Local\Microsoft\Windows\Temporary Internet Files\Content.Word\Jimmy-van-Waardenburg_focus_ds_2015 (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schultink\AppData\Local\Microsoft\Windows\Temporary Internet Files\Content.Word\Jimmy-van-Waardenburg_focus_ds_2015 (9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TE1D22078t00"/>
          <w:b/>
          <w:noProof/>
          <w:color w:val="1F497D" w:themeColor="text2"/>
          <w:sz w:val="20"/>
          <w:szCs w:val="20"/>
        </w:rPr>
        <w:drawing>
          <wp:anchor distT="0" distB="0" distL="114300" distR="114300" simplePos="0" relativeHeight="251672576" behindDoc="0" locked="0" layoutInCell="1" allowOverlap="1" wp14:anchorId="67D00BDA" wp14:editId="3363A11C">
            <wp:simplePos x="0" y="0"/>
            <wp:positionH relativeFrom="column">
              <wp:posOffset>4055110</wp:posOffset>
            </wp:positionH>
            <wp:positionV relativeFrom="paragraph">
              <wp:posOffset>-635</wp:posOffset>
            </wp:positionV>
            <wp:extent cx="790575" cy="790575"/>
            <wp:effectExtent l="0" t="0" r="9525" b="9525"/>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5263_vierkant_klei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margin">
              <wp14:pctWidth>0</wp14:pctWidth>
            </wp14:sizeRelH>
            <wp14:sizeRelV relativeFrom="margin">
              <wp14:pctHeight>0</wp14:pctHeight>
            </wp14:sizeRelV>
          </wp:anchor>
        </w:drawing>
      </w:r>
    </w:p>
    <w:p w:rsidR="00F8476C" w:rsidRDefault="00F8476C" w:rsidP="00F8476C">
      <w:pPr>
        <w:autoSpaceDE w:val="0"/>
        <w:autoSpaceDN w:val="0"/>
        <w:adjustRightInd w:val="0"/>
        <w:rPr>
          <w:rFonts w:ascii="Calibri" w:hAnsi="Calibri"/>
          <w:color w:val="1F497D" w:themeColor="text2"/>
          <w:sz w:val="20"/>
          <w:szCs w:val="20"/>
        </w:rPr>
      </w:pPr>
      <w:r w:rsidRPr="00655FD3">
        <w:rPr>
          <w:rFonts w:ascii="Calibri" w:hAnsi="Calibri"/>
          <w:color w:val="1F497D" w:themeColor="text2"/>
          <w:sz w:val="20"/>
          <w:szCs w:val="20"/>
        </w:rPr>
        <w:t xml:space="preserve">Sinds 1 september 2005 hanteert Rijndam een wegblijftarief. Dit tarief wordt in rekening gebracht indien u een afspraak niet of niet tijdig </w:t>
      </w:r>
      <w:r w:rsidRPr="00657DA1">
        <w:rPr>
          <w:rFonts w:ascii="Calibri" w:hAnsi="Calibri"/>
          <w:color w:val="1F497D" w:themeColor="text2"/>
          <w:sz w:val="20"/>
          <w:szCs w:val="20"/>
        </w:rPr>
        <w:t>(</w:t>
      </w:r>
      <w:r w:rsidRPr="00655FD3">
        <w:rPr>
          <w:rFonts w:ascii="Calibri" w:hAnsi="Calibri"/>
          <w:b/>
          <w:color w:val="1F497D" w:themeColor="text2"/>
          <w:sz w:val="20"/>
          <w:szCs w:val="20"/>
        </w:rPr>
        <w:t>minimaal</w:t>
      </w:r>
      <w:r w:rsidRPr="00655FD3">
        <w:rPr>
          <w:rFonts w:ascii="Calibri" w:hAnsi="Calibri"/>
          <w:color w:val="1F497D" w:themeColor="text2"/>
          <w:sz w:val="20"/>
          <w:szCs w:val="20"/>
        </w:rPr>
        <w:t xml:space="preserve"> </w:t>
      </w:r>
      <w:r w:rsidRPr="00655FD3">
        <w:rPr>
          <w:rFonts w:ascii="Calibri" w:hAnsi="Calibri"/>
          <w:b/>
          <w:color w:val="1F497D" w:themeColor="text2"/>
          <w:sz w:val="20"/>
          <w:szCs w:val="20"/>
        </w:rPr>
        <w:t>24 uur van tevoren</w:t>
      </w:r>
      <w:r w:rsidRPr="00655FD3">
        <w:rPr>
          <w:rFonts w:ascii="Calibri" w:hAnsi="Calibri"/>
          <w:color w:val="1F497D" w:themeColor="text2"/>
          <w:sz w:val="20"/>
          <w:szCs w:val="20"/>
        </w:rPr>
        <w:t>) heeft afgezegd.</w:t>
      </w:r>
    </w:p>
    <w:p w:rsidR="00F8476C" w:rsidRPr="00F8476C" w:rsidRDefault="00F8476C" w:rsidP="00F8476C">
      <w:pPr>
        <w:autoSpaceDE w:val="0"/>
        <w:autoSpaceDN w:val="0"/>
        <w:adjustRightInd w:val="0"/>
        <w:rPr>
          <w:rFonts w:ascii="Calibri" w:hAnsi="Calibri"/>
          <w:color w:val="1F497D" w:themeColor="text2"/>
          <w:sz w:val="20"/>
          <w:szCs w:val="20"/>
        </w:rPr>
      </w:pPr>
      <w:r>
        <w:rPr>
          <w:rFonts w:cs="TTE1D22078t00"/>
          <w:b/>
          <w:color w:val="1F497D" w:themeColor="text2"/>
          <w:sz w:val="24"/>
          <w:szCs w:val="24"/>
        </w:rPr>
        <w:lastRenderedPageBreak/>
        <w:br/>
        <w:t>Verbeterpunten en klachten</w:t>
      </w:r>
    </w:p>
    <w:p w:rsidR="00F8476C" w:rsidRPr="00141484" w:rsidRDefault="00F8476C" w:rsidP="00F8476C">
      <w:pPr>
        <w:autoSpaceDE w:val="0"/>
        <w:autoSpaceDN w:val="0"/>
        <w:adjustRightInd w:val="0"/>
        <w:rPr>
          <w:rFonts w:cs="TTE1D22078t00"/>
          <w:color w:val="1F497D" w:themeColor="text2"/>
          <w:sz w:val="20"/>
          <w:szCs w:val="20"/>
        </w:rPr>
      </w:pPr>
      <w:r w:rsidRPr="00141484">
        <w:rPr>
          <w:rFonts w:cs="TTE1D22078t00"/>
          <w:color w:val="1F497D" w:themeColor="text2"/>
          <w:sz w:val="20"/>
          <w:szCs w:val="20"/>
        </w:rPr>
        <w:t>Rijndam vindt het belangrijk om te weten hoe u onze zorg en dienstverlening ervaart. Dit geeft ons de kans om onze zorg te blijven verbeteren. Daarom zijn wij altijd geïnteresseerd in tips en suggesties. Maar ook als u een klacht hebt, vernemen wij di</w:t>
      </w:r>
      <w:r>
        <w:rPr>
          <w:rFonts w:cs="TTE1D22078t00"/>
          <w:color w:val="1F497D" w:themeColor="text2"/>
          <w:sz w:val="20"/>
          <w:szCs w:val="20"/>
        </w:rPr>
        <w:t>t</w:t>
      </w:r>
      <w:r w:rsidRPr="00141484">
        <w:rPr>
          <w:rFonts w:cs="TTE1D22078t00"/>
          <w:color w:val="1F497D" w:themeColor="text2"/>
          <w:sz w:val="20"/>
          <w:szCs w:val="20"/>
        </w:rPr>
        <w:t xml:space="preserve"> graag. Op de website vindt u meer informatie over onze klachtenprocedure. </w:t>
      </w:r>
      <w:r>
        <w:rPr>
          <w:rFonts w:cs="TTE1D22078t00"/>
          <w:color w:val="1F497D" w:themeColor="text2"/>
          <w:sz w:val="20"/>
          <w:szCs w:val="20"/>
        </w:rPr>
        <w:br/>
      </w:r>
    </w:p>
    <w:p w:rsidR="00F8476C" w:rsidRDefault="00F8476C" w:rsidP="00F8476C">
      <w:pPr>
        <w:pStyle w:val="Geenafstand"/>
        <w:rPr>
          <w:color w:val="1F497D" w:themeColor="text2"/>
          <w:sz w:val="20"/>
          <w:szCs w:val="20"/>
        </w:rPr>
      </w:pPr>
      <w:r>
        <w:rPr>
          <w:rFonts w:ascii="Calibri" w:hAnsi="Calibri" w:cs="TTE1D22078t00"/>
          <w:b/>
          <w:color w:val="1F497D" w:themeColor="text2"/>
          <w:sz w:val="24"/>
          <w:szCs w:val="24"/>
        </w:rPr>
        <w:t>Samenwerking en aanpak revalidatie en onderwijs</w:t>
      </w:r>
      <w:r>
        <w:rPr>
          <w:rFonts w:ascii="Calibri" w:hAnsi="Calibri" w:cs="TTE1D22078t00"/>
          <w:b/>
          <w:color w:val="1F497D" w:themeColor="text2"/>
          <w:sz w:val="24"/>
          <w:szCs w:val="24"/>
        </w:rPr>
        <w:br/>
      </w:r>
      <w:r w:rsidRPr="00655FD3">
        <w:rPr>
          <w:color w:val="1F497D" w:themeColor="text2"/>
          <w:sz w:val="20"/>
          <w:szCs w:val="20"/>
        </w:rPr>
        <w:t xml:space="preserve">Onder het motto </w:t>
      </w:r>
      <w:r w:rsidRPr="00655FD3">
        <w:rPr>
          <w:i/>
          <w:color w:val="1F497D" w:themeColor="text2"/>
          <w:sz w:val="20"/>
          <w:szCs w:val="20"/>
        </w:rPr>
        <w:t>‘één kind, één plan, één aanpak’</w:t>
      </w:r>
      <w:r w:rsidRPr="00655FD3">
        <w:rPr>
          <w:color w:val="1F497D" w:themeColor="text2"/>
          <w:sz w:val="20"/>
          <w:szCs w:val="20"/>
        </w:rPr>
        <w:t xml:space="preserve"> werken Rijndam </w:t>
      </w:r>
      <w:r>
        <w:rPr>
          <w:color w:val="1F497D" w:themeColor="text2"/>
          <w:sz w:val="20"/>
          <w:szCs w:val="20"/>
        </w:rPr>
        <w:t>K</w:t>
      </w:r>
      <w:r w:rsidRPr="00655FD3">
        <w:rPr>
          <w:color w:val="1F497D" w:themeColor="text2"/>
          <w:sz w:val="20"/>
          <w:szCs w:val="20"/>
        </w:rPr>
        <w:t>inderrevalidatie en mytylschool De Brug nauw samen aan de begeleiding van kinderen</w:t>
      </w:r>
      <w:r>
        <w:rPr>
          <w:color w:val="1F497D" w:themeColor="text2"/>
          <w:sz w:val="20"/>
          <w:szCs w:val="20"/>
        </w:rPr>
        <w:t xml:space="preserve"> en</w:t>
      </w:r>
      <w:r w:rsidRPr="00655FD3">
        <w:rPr>
          <w:color w:val="1F497D" w:themeColor="text2"/>
          <w:sz w:val="20"/>
          <w:szCs w:val="20"/>
        </w:rPr>
        <w:t xml:space="preserve"> jongeren met een lichamelijke </w:t>
      </w:r>
      <w:r>
        <w:rPr>
          <w:color w:val="1F497D" w:themeColor="text2"/>
          <w:sz w:val="20"/>
          <w:szCs w:val="20"/>
        </w:rPr>
        <w:t>en/</w:t>
      </w:r>
      <w:r w:rsidRPr="00655FD3">
        <w:rPr>
          <w:color w:val="1F497D" w:themeColor="text2"/>
          <w:sz w:val="20"/>
          <w:szCs w:val="20"/>
        </w:rPr>
        <w:t xml:space="preserve">of meervoudige beperking. Vanuit </w:t>
      </w:r>
      <w:r>
        <w:rPr>
          <w:color w:val="1F497D" w:themeColor="text2"/>
          <w:sz w:val="20"/>
          <w:szCs w:val="20"/>
        </w:rPr>
        <w:t>beide</w:t>
      </w:r>
      <w:r w:rsidRPr="00655FD3">
        <w:rPr>
          <w:color w:val="1F497D" w:themeColor="text2"/>
          <w:sz w:val="20"/>
          <w:szCs w:val="20"/>
        </w:rPr>
        <w:t xml:space="preserve"> expertise</w:t>
      </w:r>
      <w:r>
        <w:rPr>
          <w:color w:val="1F497D" w:themeColor="text2"/>
          <w:sz w:val="20"/>
          <w:szCs w:val="20"/>
        </w:rPr>
        <w:t>s</w:t>
      </w:r>
      <w:r w:rsidRPr="00655FD3">
        <w:rPr>
          <w:color w:val="1F497D" w:themeColor="text2"/>
          <w:sz w:val="20"/>
          <w:szCs w:val="20"/>
        </w:rPr>
        <w:t xml:space="preserve"> beogen beide organisaties via een professionele samenwerking de leerlingen te begeleiden naar een zo optimaal mogelijke zelfstandigheid en zelfredzaamheid in de maatschappij. Ouders, school en revalidatie zijn partners in dit proces. </w:t>
      </w:r>
    </w:p>
    <w:p w:rsidR="00F8476C" w:rsidRPr="00AC1327" w:rsidRDefault="00F8476C" w:rsidP="00F8476C">
      <w:pPr>
        <w:pStyle w:val="Geenafstand"/>
        <w:rPr>
          <w:color w:val="1F497D" w:themeColor="text2"/>
          <w:sz w:val="16"/>
          <w:szCs w:val="16"/>
        </w:rPr>
      </w:pPr>
    </w:p>
    <w:p w:rsidR="00F8476C" w:rsidRPr="004C5306" w:rsidRDefault="00F8476C" w:rsidP="00F8476C">
      <w:pPr>
        <w:pStyle w:val="Geenafstand"/>
        <w:rPr>
          <w:color w:val="1F497D" w:themeColor="text2"/>
          <w:sz w:val="20"/>
          <w:szCs w:val="20"/>
        </w:rPr>
      </w:pPr>
      <w:r w:rsidRPr="00D77900">
        <w:t xml:space="preserve"> </w:t>
      </w:r>
      <w:r w:rsidRPr="00655FD3">
        <w:rPr>
          <w:color w:val="1F497D" w:themeColor="text2"/>
          <w:sz w:val="20"/>
          <w:szCs w:val="20"/>
        </w:rPr>
        <w:t xml:space="preserve">Voor het opstellen van een gezamenlijk ontwikkelingsperspectief wordt gebruik gemaakt van het OPP-CAP profiel. </w:t>
      </w:r>
      <w:r w:rsidRPr="004C5306">
        <w:rPr>
          <w:color w:val="1F497D" w:themeColor="text2"/>
          <w:sz w:val="20"/>
          <w:szCs w:val="20"/>
        </w:rPr>
        <w:t xml:space="preserve">OPP staat voor </w:t>
      </w:r>
      <w:proofErr w:type="spellStart"/>
      <w:r w:rsidRPr="004C5306">
        <w:rPr>
          <w:color w:val="1F497D" w:themeColor="text2"/>
          <w:sz w:val="20"/>
          <w:szCs w:val="20"/>
        </w:rPr>
        <w:t>Ontwikkelings</w:t>
      </w:r>
      <w:proofErr w:type="spellEnd"/>
      <w:r w:rsidRPr="004C5306">
        <w:rPr>
          <w:color w:val="1F497D" w:themeColor="text2"/>
          <w:sz w:val="20"/>
          <w:szCs w:val="20"/>
        </w:rPr>
        <w:t xml:space="preserve"> Perspectief Plan; dit wordt vanuit school beschreven. CAP staat voor Capaciteiten profiel; dit wordt vanuit de revalidatie beschreven. Deze worden samengevoegd tot 1 uitstroomprofiel waarin de ondersteuningsbehoeften van uw kind worden vastgesteld. </w:t>
      </w:r>
    </w:p>
    <w:p w:rsidR="00F8476C" w:rsidRPr="004C5306" w:rsidRDefault="00F8476C" w:rsidP="00F8476C">
      <w:pPr>
        <w:pStyle w:val="Geenafstand"/>
        <w:rPr>
          <w:color w:val="1F497D" w:themeColor="text2"/>
          <w:sz w:val="20"/>
          <w:szCs w:val="20"/>
        </w:rPr>
      </w:pPr>
    </w:p>
    <w:p w:rsidR="00F8476C" w:rsidRPr="004C5306" w:rsidRDefault="00F8476C" w:rsidP="00F8476C">
      <w:pPr>
        <w:pStyle w:val="Geenafstand"/>
        <w:rPr>
          <w:color w:val="1F497D" w:themeColor="text2"/>
          <w:sz w:val="20"/>
          <w:szCs w:val="20"/>
        </w:rPr>
      </w:pPr>
      <w:r>
        <w:rPr>
          <w:color w:val="1F497D" w:themeColor="text2"/>
          <w:sz w:val="20"/>
          <w:szCs w:val="20"/>
        </w:rPr>
        <w:t>Onlangs is</w:t>
      </w:r>
      <w:r w:rsidRPr="004C5306">
        <w:rPr>
          <w:color w:val="1F497D" w:themeColor="text2"/>
          <w:sz w:val="20"/>
          <w:szCs w:val="20"/>
        </w:rPr>
        <w:t xml:space="preserve"> gestart </w:t>
      </w:r>
      <w:r>
        <w:rPr>
          <w:color w:val="1F497D" w:themeColor="text2"/>
          <w:sz w:val="20"/>
          <w:szCs w:val="20"/>
        </w:rPr>
        <w:t>met</w:t>
      </w:r>
      <w:r w:rsidRPr="004C5306">
        <w:rPr>
          <w:color w:val="1F497D" w:themeColor="text2"/>
          <w:sz w:val="20"/>
          <w:szCs w:val="20"/>
        </w:rPr>
        <w:t xml:space="preserve"> </w:t>
      </w:r>
      <w:r>
        <w:rPr>
          <w:color w:val="1F497D" w:themeColor="text2"/>
          <w:sz w:val="20"/>
          <w:szCs w:val="20"/>
        </w:rPr>
        <w:t xml:space="preserve">de invoer van </w:t>
      </w:r>
      <w:r w:rsidRPr="004C5306">
        <w:rPr>
          <w:color w:val="1F497D" w:themeColor="text2"/>
          <w:sz w:val="20"/>
          <w:szCs w:val="20"/>
        </w:rPr>
        <w:t>het OPP-CAP. Dit zal stapsgewijs plaatsvinden. Als er een OPP-CAP voor uw kind geschreven wordt, dan wordt u hier nader over geïnformeerd. De andere leerlingen werken met de bekende structuur en de ORA-plannen.</w:t>
      </w:r>
    </w:p>
    <w:p w:rsidR="00F8476C" w:rsidRDefault="00F8476C" w:rsidP="00F8476C">
      <w:pPr>
        <w:pStyle w:val="Geenafstand"/>
        <w:rPr>
          <w:color w:val="1F497D" w:themeColor="text2"/>
          <w:sz w:val="20"/>
          <w:szCs w:val="20"/>
        </w:rPr>
      </w:pPr>
    </w:p>
    <w:p w:rsidR="00F8476C" w:rsidRPr="003E136D" w:rsidRDefault="00F8476C" w:rsidP="00F8476C">
      <w:pPr>
        <w:shd w:val="clear" w:color="auto" w:fill="DB8916"/>
        <w:autoSpaceDE w:val="0"/>
        <w:autoSpaceDN w:val="0"/>
        <w:adjustRightInd w:val="0"/>
        <w:rPr>
          <w:rFonts w:ascii="Calibri" w:hAnsi="Calibri" w:cs="TTE1D22078t00"/>
          <w:b/>
          <w:color w:val="FFFFFF" w:themeColor="background1"/>
          <w:sz w:val="24"/>
          <w:szCs w:val="24"/>
        </w:rPr>
      </w:pPr>
      <w:r w:rsidRPr="003E136D">
        <w:rPr>
          <w:rFonts w:ascii="Calibri" w:hAnsi="Calibri" w:cs="TTE1D22078t00"/>
          <w:b/>
          <w:color w:val="FFFFFF" w:themeColor="background1"/>
          <w:sz w:val="24"/>
          <w:szCs w:val="24"/>
        </w:rPr>
        <w:t>Kort intensieve groepen</w:t>
      </w:r>
    </w:p>
    <w:p w:rsidR="00F8476C" w:rsidRPr="00303742" w:rsidRDefault="00F8476C" w:rsidP="00F8476C">
      <w:pPr>
        <w:rPr>
          <w:color w:val="1F497D"/>
          <w:sz w:val="20"/>
          <w:szCs w:val="20"/>
        </w:rPr>
      </w:pPr>
      <w:r>
        <w:rPr>
          <w:color w:val="1F497D"/>
          <w:sz w:val="20"/>
          <w:szCs w:val="20"/>
        </w:rPr>
        <w:br/>
      </w:r>
      <w:r w:rsidRPr="00303742">
        <w:rPr>
          <w:color w:val="1F497D"/>
          <w:sz w:val="20"/>
          <w:szCs w:val="20"/>
        </w:rPr>
        <w:t xml:space="preserve">Rijndam biedt de mogelijkheid in groepen kort en intensief vaardigheden te trainen. Uit onderzoek blijkt de geoefende vaardigheid </w:t>
      </w:r>
      <w:r>
        <w:rPr>
          <w:color w:val="1F497D"/>
          <w:sz w:val="20"/>
          <w:szCs w:val="20"/>
        </w:rPr>
        <w:t>zo</w:t>
      </w:r>
      <w:r w:rsidRPr="00303742">
        <w:rPr>
          <w:color w:val="1F497D"/>
          <w:sz w:val="20"/>
          <w:szCs w:val="20"/>
        </w:rPr>
        <w:t xml:space="preserve"> veel sneller geleerd te worden zodat deze </w:t>
      </w:r>
      <w:r>
        <w:rPr>
          <w:color w:val="1F497D"/>
          <w:sz w:val="20"/>
          <w:szCs w:val="20"/>
        </w:rPr>
        <w:t>direct</w:t>
      </w:r>
      <w:r w:rsidRPr="00303742">
        <w:rPr>
          <w:color w:val="1F497D"/>
          <w:sz w:val="20"/>
          <w:szCs w:val="20"/>
        </w:rPr>
        <w:t xml:space="preserve"> in het dagelijks leven kan worden toegepast. Daarnaast is het erg leuk voor de kinderen om  in een groep te oefenen en leren ze van elkaar. De groepen zijn voor de kinderen van </w:t>
      </w:r>
      <w:r>
        <w:rPr>
          <w:color w:val="1F497D"/>
          <w:sz w:val="20"/>
          <w:szCs w:val="20"/>
        </w:rPr>
        <w:t xml:space="preserve">de </w:t>
      </w:r>
      <w:r w:rsidRPr="00303742">
        <w:rPr>
          <w:color w:val="1F497D"/>
          <w:sz w:val="20"/>
          <w:szCs w:val="20"/>
        </w:rPr>
        <w:t>mytylschool van</w:t>
      </w:r>
      <w:r w:rsidRPr="00303742">
        <w:rPr>
          <w:color w:val="1F497D" w:themeColor="dark2"/>
          <w:sz w:val="20"/>
          <w:szCs w:val="20"/>
        </w:rPr>
        <w:t xml:space="preserve">af ongeveer zeven jaar. </w:t>
      </w:r>
      <w:r w:rsidRPr="00303742">
        <w:rPr>
          <w:color w:val="1F497D"/>
          <w:sz w:val="20"/>
          <w:szCs w:val="20"/>
        </w:rPr>
        <w:t>Denkt u dat dit iets is voor uw kind? Bespreek dit dan met de behandelend therapeut of de revalidatiearts. Voor meer informatie:</w:t>
      </w:r>
      <w:r>
        <w:rPr>
          <w:color w:val="1F497D"/>
          <w:sz w:val="20"/>
          <w:szCs w:val="20"/>
        </w:rPr>
        <w:t xml:space="preserve"> </w:t>
      </w:r>
      <w:r w:rsidRPr="00303742">
        <w:rPr>
          <w:color w:val="1F497D"/>
          <w:sz w:val="20"/>
          <w:szCs w:val="20"/>
        </w:rPr>
        <w:t>Stella Ver</w:t>
      </w:r>
      <w:r>
        <w:rPr>
          <w:color w:val="1F497D"/>
          <w:sz w:val="20"/>
          <w:szCs w:val="20"/>
        </w:rPr>
        <w:t>schure</w:t>
      </w:r>
      <w:r w:rsidRPr="00303742">
        <w:rPr>
          <w:color w:val="1F497D"/>
          <w:sz w:val="20"/>
          <w:szCs w:val="20"/>
        </w:rPr>
        <w:t xml:space="preserve">, </w:t>
      </w:r>
      <w:hyperlink r:id="rId13" w:history="1">
        <w:r w:rsidRPr="00303742">
          <w:rPr>
            <w:rStyle w:val="Hyperlink"/>
            <w:sz w:val="20"/>
            <w:szCs w:val="20"/>
          </w:rPr>
          <w:t>sverschure@rijndam.nl</w:t>
        </w:r>
      </w:hyperlink>
      <w:r w:rsidRPr="00303742">
        <w:rPr>
          <w:color w:val="1F497D"/>
          <w:sz w:val="20"/>
          <w:szCs w:val="20"/>
        </w:rPr>
        <w:t xml:space="preserve"> </w:t>
      </w:r>
    </w:p>
    <w:p w:rsidR="00F8476C" w:rsidRPr="00806B08" w:rsidRDefault="00F8476C" w:rsidP="00806B08">
      <w:pPr>
        <w:rPr>
          <w:lang w:eastAsia="en-US"/>
        </w:rPr>
      </w:pPr>
      <w:r>
        <w:rPr>
          <w:noProof/>
        </w:rPr>
        <w:drawing>
          <wp:anchor distT="0" distB="0" distL="114300" distR="114300" simplePos="0" relativeHeight="251674624" behindDoc="0" locked="0" layoutInCell="1" allowOverlap="1" wp14:anchorId="4E35729F" wp14:editId="737B1679">
            <wp:simplePos x="0" y="0"/>
            <wp:positionH relativeFrom="column">
              <wp:posOffset>3045460</wp:posOffset>
            </wp:positionH>
            <wp:positionV relativeFrom="paragraph">
              <wp:posOffset>52705</wp:posOffset>
            </wp:positionV>
            <wp:extent cx="3486150" cy="2197735"/>
            <wp:effectExtent l="0" t="0" r="0"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86150" cy="21977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TTE1D22078t00"/>
          <w:b/>
          <w:color w:val="1F497D" w:themeColor="text2"/>
          <w:sz w:val="20"/>
          <w:szCs w:val="20"/>
        </w:rPr>
        <w:br/>
      </w:r>
      <w:r w:rsidRPr="003E136D">
        <w:rPr>
          <w:rFonts w:ascii="Calibri" w:hAnsi="Calibri" w:cs="TTE1D22078t00"/>
          <w:b/>
          <w:color w:val="1F497D" w:themeColor="text2"/>
          <w:sz w:val="20"/>
          <w:szCs w:val="20"/>
        </w:rPr>
        <w:t xml:space="preserve">Programma </w:t>
      </w:r>
    </w:p>
    <w:p w:rsidR="00F8476C" w:rsidRDefault="00F8476C" w:rsidP="00F8476C">
      <w:pPr>
        <w:pStyle w:val="Tekstzonderopmaak"/>
        <w:rPr>
          <w:color w:val="1F497D" w:themeColor="text2"/>
          <w:sz w:val="20"/>
          <w:szCs w:val="20"/>
        </w:rPr>
      </w:pPr>
    </w:p>
    <w:p w:rsidR="00F8476C" w:rsidRPr="00864D88" w:rsidRDefault="00F8476C" w:rsidP="00806B08">
      <w:pPr>
        <w:pStyle w:val="Tekstzonderopmaak"/>
        <w:numPr>
          <w:ilvl w:val="0"/>
          <w:numId w:val="32"/>
        </w:numPr>
        <w:ind w:left="284" w:hanging="284"/>
        <w:rPr>
          <w:color w:val="1F497D" w:themeColor="text2"/>
          <w:sz w:val="20"/>
          <w:szCs w:val="20"/>
        </w:rPr>
      </w:pPr>
      <w:r w:rsidRPr="00864D88">
        <w:rPr>
          <w:color w:val="1F497D" w:themeColor="text2"/>
          <w:sz w:val="20"/>
          <w:szCs w:val="20"/>
        </w:rPr>
        <w:t xml:space="preserve">OMFT staat voor </w:t>
      </w:r>
      <w:proofErr w:type="spellStart"/>
      <w:r w:rsidRPr="00864D88">
        <w:rPr>
          <w:color w:val="1F497D" w:themeColor="text2"/>
          <w:sz w:val="20"/>
          <w:szCs w:val="20"/>
        </w:rPr>
        <w:t>oro-myofunctionele</w:t>
      </w:r>
      <w:proofErr w:type="spellEnd"/>
      <w:r w:rsidRPr="00864D88">
        <w:rPr>
          <w:color w:val="1F497D" w:themeColor="text2"/>
          <w:sz w:val="20"/>
          <w:szCs w:val="20"/>
        </w:rPr>
        <w:t xml:space="preserve"> therapie, en is erop gericht alle mondspieren weer in evenwicht te brengen door gerichte oefeningen te geven en foutieve gewoonten af te leren.</w:t>
      </w:r>
    </w:p>
    <w:p w:rsidR="00F8476C" w:rsidRPr="00F8476C" w:rsidRDefault="00F8476C" w:rsidP="00806B08">
      <w:pPr>
        <w:pStyle w:val="Lijstalinea"/>
        <w:numPr>
          <w:ilvl w:val="0"/>
          <w:numId w:val="32"/>
        </w:numPr>
        <w:autoSpaceDE w:val="0"/>
        <w:autoSpaceDN w:val="0"/>
        <w:adjustRightInd w:val="0"/>
        <w:ind w:left="284" w:hanging="284"/>
        <w:rPr>
          <w:rFonts w:ascii="Calibri" w:hAnsi="Calibri" w:cs="TTE1D22078t00"/>
          <w:color w:val="1F497D" w:themeColor="text2"/>
          <w:sz w:val="20"/>
          <w:szCs w:val="20"/>
        </w:rPr>
      </w:pPr>
      <w:r w:rsidRPr="00F8476C">
        <w:rPr>
          <w:rFonts w:ascii="Calibri" w:hAnsi="Calibri" w:cs="TTE1D22078t00"/>
          <w:color w:val="1F497D" w:themeColor="text2"/>
          <w:sz w:val="20"/>
          <w:szCs w:val="20"/>
        </w:rPr>
        <w:t>OC staat voor ondersteunde communicatie. In deze groep wordt het inzetten van het ondersteunde communicatiemiddel (meestal de spraakcomputer) geoefend.</w:t>
      </w:r>
    </w:p>
    <w:p w:rsidR="00F8476C" w:rsidRDefault="00F8476C" w:rsidP="00F8476C">
      <w:pPr>
        <w:autoSpaceDE w:val="0"/>
        <w:autoSpaceDN w:val="0"/>
        <w:adjustRightInd w:val="0"/>
        <w:rPr>
          <w:rFonts w:ascii="Calibri" w:hAnsi="Calibri" w:cs="TTE1D22078t00"/>
          <w:b/>
          <w:color w:val="1F497D" w:themeColor="text2"/>
          <w:sz w:val="20"/>
          <w:szCs w:val="20"/>
        </w:rPr>
      </w:pPr>
    </w:p>
    <w:p w:rsidR="00F8476C" w:rsidRPr="004C5306" w:rsidRDefault="00F8476C" w:rsidP="00F8476C">
      <w:pPr>
        <w:autoSpaceDE w:val="0"/>
        <w:autoSpaceDN w:val="0"/>
        <w:adjustRightInd w:val="0"/>
        <w:rPr>
          <w:rFonts w:ascii="Calibri" w:hAnsi="Calibri" w:cs="TTE1D22078t00"/>
          <w:b/>
          <w:color w:val="1F497D" w:themeColor="text2"/>
          <w:sz w:val="20"/>
          <w:szCs w:val="20"/>
        </w:rPr>
      </w:pPr>
    </w:p>
    <w:p w:rsidR="00F8476C" w:rsidRPr="00D6595D" w:rsidRDefault="00F8476C" w:rsidP="00F8476C">
      <w:pPr>
        <w:shd w:val="clear" w:color="auto" w:fill="DB8916"/>
        <w:autoSpaceDE w:val="0"/>
        <w:autoSpaceDN w:val="0"/>
        <w:adjustRightInd w:val="0"/>
        <w:rPr>
          <w:rFonts w:cs="TTE249B340t00"/>
          <w:b/>
          <w:color w:val="FFFFFF" w:themeColor="background1"/>
          <w:sz w:val="24"/>
          <w:szCs w:val="24"/>
        </w:rPr>
      </w:pPr>
      <w:r w:rsidRPr="00D6595D">
        <w:rPr>
          <w:rFonts w:cs="TTE249B340t00"/>
          <w:b/>
          <w:color w:val="FFFFFF" w:themeColor="background1"/>
          <w:sz w:val="24"/>
          <w:szCs w:val="24"/>
        </w:rPr>
        <w:lastRenderedPageBreak/>
        <w:t>Een greep uit ons behandelaanbod</w:t>
      </w:r>
    </w:p>
    <w:p w:rsidR="00F8476C" w:rsidRPr="004C5306" w:rsidRDefault="00F8476C" w:rsidP="00F8476C">
      <w:pPr>
        <w:autoSpaceDE w:val="0"/>
        <w:autoSpaceDN w:val="0"/>
        <w:adjustRightInd w:val="0"/>
        <w:rPr>
          <w:rFonts w:cs="TTE249B340t00"/>
          <w:b/>
          <w:color w:val="1F497D" w:themeColor="text2"/>
          <w:sz w:val="24"/>
          <w:szCs w:val="24"/>
        </w:rPr>
      </w:pPr>
    </w:p>
    <w:p w:rsidR="00F8476C" w:rsidRPr="004C5306" w:rsidRDefault="00F8476C" w:rsidP="00F8476C">
      <w:pPr>
        <w:autoSpaceDE w:val="0"/>
        <w:autoSpaceDN w:val="0"/>
        <w:adjustRightInd w:val="0"/>
        <w:rPr>
          <w:rFonts w:cs="TTE1D22078t00"/>
          <w:color w:val="1F497D" w:themeColor="text2"/>
          <w:sz w:val="20"/>
          <w:szCs w:val="20"/>
        </w:rPr>
      </w:pPr>
      <w:r w:rsidRPr="004C5306">
        <w:rPr>
          <w:rFonts w:cs="TTE1D22078t00"/>
          <w:color w:val="1F497D" w:themeColor="text2"/>
          <w:sz w:val="20"/>
          <w:szCs w:val="20"/>
        </w:rPr>
        <w:t>Een aantal specifieke doelgroepen en behandelingen binnen kinderrevalidatie zijn de laatste jaren steeds belangrijker gebleken. Binnen Rijndam zijn er expertiseteams opgezet, die zich verdiepen in die verschillende doelgroepen en behandelingen. Hieronder vindt u daarover informatie. Wilt u hierover meer weten, neem dan contact op met uw behandelend therapeut of de revalidatiearts.</w:t>
      </w:r>
    </w:p>
    <w:p w:rsidR="00F8476C" w:rsidRDefault="00F8476C" w:rsidP="00F8476C">
      <w:pPr>
        <w:autoSpaceDE w:val="0"/>
        <w:autoSpaceDN w:val="0"/>
        <w:adjustRightInd w:val="0"/>
        <w:rPr>
          <w:rFonts w:cs="TTE1D22078t00"/>
          <w:color w:val="1F497D" w:themeColor="text2"/>
          <w:sz w:val="20"/>
          <w:szCs w:val="20"/>
        </w:rPr>
      </w:pPr>
    </w:p>
    <w:p w:rsidR="00F8476C" w:rsidRPr="0042517B" w:rsidRDefault="00F8476C" w:rsidP="00F8476C">
      <w:pPr>
        <w:autoSpaceDE w:val="0"/>
        <w:autoSpaceDN w:val="0"/>
        <w:adjustRightInd w:val="0"/>
        <w:rPr>
          <w:rFonts w:cs="TTE1D22078t00"/>
          <w:b/>
          <w:color w:val="1F497D" w:themeColor="text2"/>
          <w:sz w:val="20"/>
          <w:szCs w:val="20"/>
        </w:rPr>
      </w:pPr>
      <w:r w:rsidRPr="0042517B">
        <w:rPr>
          <w:rFonts w:cs="TTE1D22078t00"/>
          <w:b/>
          <w:color w:val="1F497D" w:themeColor="text2"/>
          <w:sz w:val="20"/>
          <w:szCs w:val="20"/>
        </w:rPr>
        <w:t>Computer en handicap</w:t>
      </w:r>
    </w:p>
    <w:p w:rsidR="00F8476C" w:rsidRPr="0042517B" w:rsidRDefault="00F8476C" w:rsidP="00F8476C">
      <w:pPr>
        <w:autoSpaceDE w:val="0"/>
        <w:autoSpaceDN w:val="0"/>
        <w:adjustRightInd w:val="0"/>
        <w:rPr>
          <w:rFonts w:cs="TTE249B340t00"/>
          <w:color w:val="1F497D" w:themeColor="text2"/>
          <w:sz w:val="20"/>
          <w:szCs w:val="20"/>
        </w:rPr>
      </w:pPr>
      <w:r w:rsidRPr="0042517B">
        <w:rPr>
          <w:rFonts w:cs="Arial"/>
          <w:color w:val="1F497D" w:themeColor="text2"/>
          <w:sz w:val="20"/>
          <w:szCs w:val="20"/>
        </w:rPr>
        <w:t>Computers bieden volop mogelijkheden voor vrije tijdsbesteding, sociale contacten en onderwijs. En met de komst van tablets en apps nemen deze mogelijkheden alleen maar verder toe. Tijdens het spreekuur computer en handicap wordt er gekeken welke aanpassingen er nodig zijn om de computer te gebruiken. U kunt hierbij denken aan een ander toetsenbord, maar ook aan software waarmee bijvoorbeeld spraak - of oogbesturing mogelijk wordt.</w:t>
      </w:r>
      <w:r>
        <w:rPr>
          <w:rFonts w:cs="Arial"/>
          <w:color w:val="1F497D" w:themeColor="text2"/>
          <w:sz w:val="20"/>
          <w:szCs w:val="20"/>
        </w:rPr>
        <w:t xml:space="preserve"> </w:t>
      </w:r>
      <w:r w:rsidRPr="00464DAC">
        <w:rPr>
          <w:rFonts w:cs="Arial"/>
          <w:b/>
          <w:color w:val="1F497D" w:themeColor="text2"/>
          <w:sz w:val="20"/>
          <w:szCs w:val="20"/>
        </w:rPr>
        <w:t>www.rijndam.nl/computerenhandicap</w:t>
      </w:r>
    </w:p>
    <w:p w:rsidR="00F8476C" w:rsidRPr="0042517B" w:rsidRDefault="00F8476C" w:rsidP="00F8476C">
      <w:pPr>
        <w:rPr>
          <w:rFonts w:cs="TTE1D22078t00"/>
          <w:b/>
          <w:color w:val="1F497D" w:themeColor="text2"/>
          <w:sz w:val="20"/>
          <w:szCs w:val="20"/>
        </w:rPr>
      </w:pPr>
    </w:p>
    <w:p w:rsidR="00F8476C" w:rsidRPr="0042517B" w:rsidRDefault="00F8476C" w:rsidP="00F8476C">
      <w:pPr>
        <w:rPr>
          <w:rFonts w:cs="TTE249B340t00"/>
          <w:color w:val="1F497D" w:themeColor="text2"/>
          <w:sz w:val="20"/>
          <w:szCs w:val="20"/>
        </w:rPr>
      </w:pPr>
      <w:r w:rsidRPr="0042517B">
        <w:rPr>
          <w:rFonts w:cs="TTE1D22078t00"/>
          <w:b/>
          <w:color w:val="1F497D" w:themeColor="text2"/>
          <w:sz w:val="20"/>
          <w:szCs w:val="20"/>
        </w:rPr>
        <w:t>Ondersteunde Communicatie</w:t>
      </w:r>
    </w:p>
    <w:p w:rsidR="00F8476C" w:rsidRDefault="00F8476C" w:rsidP="00F8476C">
      <w:pPr>
        <w:autoSpaceDE w:val="0"/>
        <w:autoSpaceDN w:val="0"/>
        <w:adjustRightInd w:val="0"/>
        <w:rPr>
          <w:rFonts w:cs="Arial"/>
          <w:color w:val="1F497D" w:themeColor="text2"/>
          <w:sz w:val="20"/>
          <w:szCs w:val="20"/>
        </w:rPr>
      </w:pPr>
      <w:r w:rsidRPr="0042517B">
        <w:rPr>
          <w:rFonts w:cs="Arial"/>
          <w:color w:val="1F497D" w:themeColor="text2"/>
          <w:sz w:val="20"/>
          <w:szCs w:val="20"/>
        </w:rPr>
        <w:t xml:space="preserve">Communicatie is voor iedereen belangrijk. We maken contact met elkaar met onze mimiek, met gebaren, door te praten of te schrijven. Kan uw kind </w:t>
      </w:r>
      <w:r>
        <w:rPr>
          <w:rFonts w:cs="Arial"/>
          <w:color w:val="1F497D" w:themeColor="text2"/>
          <w:sz w:val="20"/>
          <w:szCs w:val="20"/>
        </w:rPr>
        <w:t xml:space="preserve">zich </w:t>
      </w:r>
      <w:r w:rsidRPr="0042517B">
        <w:rPr>
          <w:rFonts w:cs="Arial"/>
          <w:color w:val="1F497D" w:themeColor="text2"/>
          <w:sz w:val="20"/>
          <w:szCs w:val="20"/>
        </w:rPr>
        <w:t>door een beperking onvoldoende verstaanbaar maken? Op het spreekuur Ondersteunde Communicatie bekijkt een multidisciplinair team op welke wijze hij of zij daar het best ondersteund kan worden. Verschillende hulpmiddelen en technieken kunnen worden uitgeprobeerd, waarna het team zal komen tot een advies hoe de communicatie van en met uw kind verbeterd kan worden.</w:t>
      </w:r>
    </w:p>
    <w:p w:rsidR="00F8476C" w:rsidRPr="00464DAC" w:rsidRDefault="00F8476C" w:rsidP="00F8476C">
      <w:pPr>
        <w:autoSpaceDE w:val="0"/>
        <w:autoSpaceDN w:val="0"/>
        <w:adjustRightInd w:val="0"/>
        <w:rPr>
          <w:rFonts w:cs="Arial"/>
          <w:b/>
          <w:color w:val="1F497D" w:themeColor="text2"/>
          <w:sz w:val="20"/>
          <w:szCs w:val="20"/>
        </w:rPr>
      </w:pPr>
      <w:r w:rsidRPr="00464DAC">
        <w:rPr>
          <w:rFonts w:cs="Arial"/>
          <w:b/>
          <w:color w:val="1F497D" w:themeColor="text2"/>
          <w:sz w:val="20"/>
          <w:szCs w:val="20"/>
        </w:rPr>
        <w:t>www.rijndam.nl/ondersteundecommunicatie</w:t>
      </w:r>
    </w:p>
    <w:p w:rsidR="00F8476C" w:rsidRDefault="00F8476C" w:rsidP="00F8476C">
      <w:pPr>
        <w:autoSpaceDE w:val="0"/>
        <w:autoSpaceDN w:val="0"/>
        <w:adjustRightInd w:val="0"/>
        <w:rPr>
          <w:rFonts w:cs="TTE1D22078t00"/>
          <w:color w:val="1F497D" w:themeColor="text2"/>
          <w:sz w:val="20"/>
          <w:szCs w:val="20"/>
        </w:rPr>
      </w:pPr>
    </w:p>
    <w:p w:rsidR="00F8476C" w:rsidRPr="0042517B" w:rsidRDefault="00F8476C" w:rsidP="00F8476C">
      <w:pPr>
        <w:autoSpaceDE w:val="0"/>
        <w:autoSpaceDN w:val="0"/>
        <w:adjustRightInd w:val="0"/>
        <w:rPr>
          <w:rFonts w:cs="TTE1D22078t00"/>
          <w:b/>
          <w:color w:val="1F497D" w:themeColor="text2"/>
          <w:sz w:val="20"/>
          <w:szCs w:val="20"/>
        </w:rPr>
      </w:pPr>
      <w:r w:rsidRPr="0042517B">
        <w:rPr>
          <w:rFonts w:cs="TTE1D22078t00"/>
          <w:b/>
          <w:color w:val="1F497D" w:themeColor="text2"/>
          <w:sz w:val="20"/>
          <w:szCs w:val="20"/>
        </w:rPr>
        <w:t>Taalexpertiseteam.</w:t>
      </w:r>
    </w:p>
    <w:p w:rsidR="00F8476C" w:rsidRPr="0042517B" w:rsidRDefault="00F8476C" w:rsidP="00F8476C">
      <w:pPr>
        <w:autoSpaceDE w:val="0"/>
        <w:autoSpaceDN w:val="0"/>
        <w:adjustRightInd w:val="0"/>
        <w:rPr>
          <w:rFonts w:cs="TTE1D22078t00"/>
          <w:color w:val="1F497D" w:themeColor="text2"/>
          <w:sz w:val="20"/>
          <w:szCs w:val="20"/>
        </w:rPr>
      </w:pPr>
      <w:r w:rsidRPr="0042517B">
        <w:rPr>
          <w:rFonts w:cs="TTE1D22078t00"/>
          <w:color w:val="1F497D" w:themeColor="text2"/>
          <w:sz w:val="20"/>
          <w:szCs w:val="20"/>
        </w:rPr>
        <w:t xml:space="preserve">Het taalexpertiseteam van Rijndam is er voor kinderen tussen de 2 en 18 jaar die moeite hebben met praten of het begrijpen van gesproken en/of geschreven  taal terwijl </w:t>
      </w:r>
      <w:r>
        <w:rPr>
          <w:rFonts w:cs="TTE1D22078t00"/>
          <w:color w:val="1F497D" w:themeColor="text2"/>
          <w:sz w:val="20"/>
          <w:szCs w:val="20"/>
        </w:rPr>
        <w:t>er geen gehoorproblemen zijn</w:t>
      </w:r>
      <w:r w:rsidRPr="0042517B">
        <w:rPr>
          <w:rFonts w:cs="TTE1D22078t00"/>
          <w:color w:val="1F497D" w:themeColor="text2"/>
          <w:sz w:val="20"/>
          <w:szCs w:val="20"/>
        </w:rPr>
        <w:t>: het gaat om com</w:t>
      </w:r>
      <w:r>
        <w:rPr>
          <w:rFonts w:cs="TTE1D22078t00"/>
          <w:color w:val="1F497D" w:themeColor="text2"/>
          <w:sz w:val="20"/>
          <w:szCs w:val="20"/>
        </w:rPr>
        <w:t xml:space="preserve">plexe </w:t>
      </w:r>
      <w:r w:rsidRPr="004C5306">
        <w:rPr>
          <w:rFonts w:cs="TTE1D22078t00"/>
          <w:color w:val="1F497D" w:themeColor="text2"/>
          <w:sz w:val="20"/>
          <w:szCs w:val="20"/>
        </w:rPr>
        <w:t>taal–</w:t>
      </w:r>
      <w:r w:rsidRPr="007E25C3">
        <w:rPr>
          <w:rFonts w:cs="TTE1D22078t00"/>
          <w:color w:val="FF0000"/>
          <w:sz w:val="20"/>
          <w:szCs w:val="20"/>
        </w:rPr>
        <w:t xml:space="preserve"> </w:t>
      </w:r>
      <w:r w:rsidRPr="0042517B">
        <w:rPr>
          <w:rFonts w:cs="TTE1D22078t00"/>
          <w:color w:val="1F497D" w:themeColor="text2"/>
          <w:sz w:val="20"/>
          <w:szCs w:val="20"/>
        </w:rPr>
        <w:t>en/of s</w:t>
      </w:r>
      <w:r>
        <w:rPr>
          <w:rFonts w:cs="TTE1D22078t00"/>
          <w:color w:val="1F497D" w:themeColor="text2"/>
          <w:sz w:val="20"/>
          <w:szCs w:val="20"/>
        </w:rPr>
        <w:t xml:space="preserve">praakproblemen. </w:t>
      </w:r>
      <w:r w:rsidRPr="0042517B">
        <w:rPr>
          <w:rFonts w:cs="TTE1D22078t00"/>
          <w:color w:val="1F497D" w:themeColor="text2"/>
          <w:sz w:val="20"/>
          <w:szCs w:val="20"/>
        </w:rPr>
        <w:t xml:space="preserve">Als u vermoedt dat </w:t>
      </w:r>
      <w:r w:rsidRPr="004C5306">
        <w:rPr>
          <w:rFonts w:cs="TTE1D22078t00"/>
          <w:color w:val="1F497D" w:themeColor="text2"/>
          <w:sz w:val="20"/>
          <w:szCs w:val="20"/>
        </w:rPr>
        <w:t>uw kind complexe  spraak-, taal of communicatieproblemen heeft op basis van ontwikkelingsproblematiek, kan onderzoek en advies van het taalexpertiseteam zinvol zijn. U kunt dit bespreken met de revalidatiearts of uw logopediste.</w:t>
      </w:r>
      <w:r>
        <w:rPr>
          <w:rFonts w:cs="TTE1D22078t00"/>
          <w:color w:val="1F497D" w:themeColor="text2"/>
          <w:sz w:val="20"/>
          <w:szCs w:val="20"/>
        </w:rPr>
        <w:t xml:space="preserve"> </w:t>
      </w:r>
      <w:r w:rsidRPr="00464DAC">
        <w:rPr>
          <w:rFonts w:cs="TTE1D22078t00"/>
          <w:b/>
          <w:color w:val="1F497D" w:themeColor="text2"/>
          <w:sz w:val="20"/>
          <w:szCs w:val="20"/>
        </w:rPr>
        <w:t>www.rijndam.nl/taalexpertiseteam</w:t>
      </w:r>
    </w:p>
    <w:p w:rsidR="00F8476C" w:rsidRPr="0042517B" w:rsidRDefault="00F8476C" w:rsidP="00F8476C">
      <w:pPr>
        <w:autoSpaceDE w:val="0"/>
        <w:autoSpaceDN w:val="0"/>
        <w:adjustRightInd w:val="0"/>
        <w:rPr>
          <w:rFonts w:cs="TTE1D22078t00"/>
          <w:color w:val="1F497D" w:themeColor="text2"/>
          <w:sz w:val="20"/>
          <w:szCs w:val="20"/>
        </w:rPr>
      </w:pPr>
    </w:p>
    <w:p w:rsidR="00F8476C" w:rsidRDefault="00F8476C" w:rsidP="00F8476C">
      <w:pPr>
        <w:rPr>
          <w:rFonts w:cs="Arial"/>
          <w:color w:val="1F497D" w:themeColor="text2"/>
          <w:sz w:val="20"/>
          <w:szCs w:val="20"/>
        </w:rPr>
      </w:pPr>
      <w:r w:rsidRPr="0042517B">
        <w:rPr>
          <w:rFonts w:cs="TTE1D22078t00"/>
          <w:b/>
          <w:color w:val="1F497D" w:themeColor="text2"/>
          <w:sz w:val="20"/>
          <w:szCs w:val="20"/>
        </w:rPr>
        <w:t>SPD team</w:t>
      </w:r>
      <w:r w:rsidRPr="0042517B">
        <w:rPr>
          <w:rFonts w:cs="TTE1D22078t00"/>
          <w:b/>
          <w:color w:val="1F497D" w:themeColor="text2"/>
          <w:sz w:val="20"/>
          <w:szCs w:val="20"/>
        </w:rPr>
        <w:br/>
      </w:r>
      <w:r w:rsidRPr="0042517B">
        <w:rPr>
          <w:rFonts w:cs="Arial"/>
          <w:color w:val="1F497D" w:themeColor="text2"/>
          <w:sz w:val="20"/>
          <w:szCs w:val="20"/>
        </w:rPr>
        <w:t>Heeft een kind moeite met het verwerken van informatie van binnen en buiten het lichaam via de zintuigen? Ons multidisciplinaire SPD-team bekijkt zijn of haar problemen en praat met ouders om te bekijken in hoeverre deze problemen aanwezig zijn en op de voorgrond staan. Hierna volgt advies en zo nodig behandeling, al dan niet in samenwerking met reeds behandelend</w:t>
      </w:r>
      <w:r>
        <w:rPr>
          <w:rFonts w:cs="Arial"/>
          <w:color w:val="1F497D" w:themeColor="text2"/>
          <w:sz w:val="20"/>
          <w:szCs w:val="20"/>
        </w:rPr>
        <w:t>e</w:t>
      </w:r>
      <w:r w:rsidRPr="0042517B">
        <w:rPr>
          <w:rFonts w:cs="Arial"/>
          <w:color w:val="1F497D" w:themeColor="text2"/>
          <w:sz w:val="20"/>
          <w:szCs w:val="20"/>
        </w:rPr>
        <w:t xml:space="preserve"> therapeuten. Hier worden ouders en andere verzorgers actief bij betrokken. Er worden adviezen gegeven voor activiteiten in het dagelijks leven. Daarnaast kunnen ouders deelnemen aan ouderbijeenkomsten. Daar is ruimte voor meer informatie en kan men ervaringen delen.</w:t>
      </w:r>
      <w:r>
        <w:rPr>
          <w:rFonts w:cs="Arial"/>
          <w:color w:val="1F497D" w:themeColor="text2"/>
          <w:sz w:val="20"/>
          <w:szCs w:val="20"/>
        </w:rPr>
        <w:t xml:space="preserve"> </w:t>
      </w:r>
      <w:r w:rsidR="00806B08">
        <w:rPr>
          <w:rFonts w:cs="Arial"/>
          <w:color w:val="1F497D" w:themeColor="text2"/>
          <w:sz w:val="20"/>
          <w:szCs w:val="20"/>
        </w:rPr>
        <w:t xml:space="preserve"> </w:t>
      </w:r>
    </w:p>
    <w:p w:rsidR="00F8476C" w:rsidRDefault="00F8476C" w:rsidP="00F8476C">
      <w:pPr>
        <w:pStyle w:val="Geenafstand"/>
        <w:autoSpaceDE w:val="0"/>
        <w:autoSpaceDN w:val="0"/>
        <w:adjustRightInd w:val="0"/>
        <w:rPr>
          <w:color w:val="1F497D" w:themeColor="text2"/>
          <w:sz w:val="20"/>
          <w:szCs w:val="20"/>
        </w:rPr>
      </w:pPr>
    </w:p>
    <w:p w:rsidR="00806B08" w:rsidRDefault="00806B08">
      <w:pPr>
        <w:rPr>
          <w:b/>
          <w:color w:val="1F497D" w:themeColor="text2"/>
          <w:sz w:val="20"/>
          <w:szCs w:val="20"/>
        </w:rPr>
      </w:pPr>
      <w:r>
        <w:rPr>
          <w:b/>
          <w:noProof/>
          <w:color w:val="1F497D" w:themeColor="text2"/>
          <w:sz w:val="20"/>
          <w:szCs w:val="20"/>
        </w:rPr>
        <w:drawing>
          <wp:anchor distT="0" distB="0" distL="114300" distR="114300" simplePos="0" relativeHeight="251678720" behindDoc="0" locked="0" layoutInCell="1" allowOverlap="1">
            <wp:simplePos x="0" y="0"/>
            <wp:positionH relativeFrom="column">
              <wp:posOffset>4245610</wp:posOffset>
            </wp:positionH>
            <wp:positionV relativeFrom="paragraph">
              <wp:posOffset>88900</wp:posOffset>
            </wp:positionV>
            <wp:extent cx="791845" cy="791845"/>
            <wp:effectExtent l="0" t="0" r="8255" b="8255"/>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1845" cy="791845"/>
                    </a:xfrm>
                    <a:prstGeom prst="rect">
                      <a:avLst/>
                    </a:prstGeom>
                    <a:noFill/>
                  </pic:spPr>
                </pic:pic>
              </a:graphicData>
            </a:graphic>
            <wp14:sizeRelH relativeFrom="page">
              <wp14:pctWidth>0</wp14:pctWidth>
            </wp14:sizeRelH>
            <wp14:sizeRelV relativeFrom="page">
              <wp14:pctHeight>0</wp14:pctHeight>
            </wp14:sizeRelV>
          </wp:anchor>
        </w:drawing>
      </w:r>
      <w:r>
        <w:rPr>
          <w:b/>
          <w:noProof/>
          <w:color w:val="1F497D" w:themeColor="text2"/>
          <w:sz w:val="20"/>
          <w:szCs w:val="20"/>
        </w:rPr>
        <w:drawing>
          <wp:anchor distT="0" distB="0" distL="114300" distR="114300" simplePos="0" relativeHeight="251675648" behindDoc="0" locked="0" layoutInCell="1" allowOverlap="1" wp14:anchorId="5A6E4553" wp14:editId="5366701F">
            <wp:simplePos x="0" y="0"/>
            <wp:positionH relativeFrom="column">
              <wp:posOffset>5826125</wp:posOffset>
            </wp:positionH>
            <wp:positionV relativeFrom="paragraph">
              <wp:posOffset>87630</wp:posOffset>
            </wp:positionV>
            <wp:extent cx="752475" cy="791210"/>
            <wp:effectExtent l="0" t="0" r="9525" b="889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475" cy="791210"/>
                    </a:xfrm>
                    <a:prstGeom prst="rect">
                      <a:avLst/>
                    </a:prstGeom>
                    <a:noFill/>
                  </pic:spPr>
                </pic:pic>
              </a:graphicData>
            </a:graphic>
            <wp14:sizeRelH relativeFrom="page">
              <wp14:pctWidth>0</wp14:pctWidth>
            </wp14:sizeRelH>
            <wp14:sizeRelV relativeFrom="page">
              <wp14:pctHeight>0</wp14:pctHeight>
            </wp14:sizeRelV>
          </wp:anchor>
        </w:drawing>
      </w:r>
      <w:r w:rsidRPr="0042517B">
        <w:rPr>
          <w:rFonts w:cs="TTE249B340t00"/>
          <w:noProof/>
          <w:color w:val="1F497D" w:themeColor="text2"/>
          <w:sz w:val="20"/>
          <w:szCs w:val="20"/>
        </w:rPr>
        <w:drawing>
          <wp:anchor distT="0" distB="0" distL="114300" distR="114300" simplePos="0" relativeHeight="251677696" behindDoc="0" locked="0" layoutInCell="1" allowOverlap="1" wp14:anchorId="1BE82F7A" wp14:editId="35722979">
            <wp:simplePos x="0" y="0"/>
            <wp:positionH relativeFrom="column">
              <wp:posOffset>5036185</wp:posOffset>
            </wp:positionH>
            <wp:positionV relativeFrom="paragraph">
              <wp:posOffset>88900</wp:posOffset>
            </wp:positionV>
            <wp:extent cx="791845" cy="791845"/>
            <wp:effectExtent l="0" t="0" r="8255" b="825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545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1845" cy="791845"/>
                    </a:xfrm>
                    <a:prstGeom prst="rect">
                      <a:avLst/>
                    </a:prstGeom>
                  </pic:spPr>
                </pic:pic>
              </a:graphicData>
            </a:graphic>
            <wp14:sizeRelH relativeFrom="page">
              <wp14:pctWidth>0</wp14:pctWidth>
            </wp14:sizeRelH>
            <wp14:sizeRelV relativeFrom="page">
              <wp14:pctHeight>0</wp14:pctHeight>
            </wp14:sizeRelV>
          </wp:anchor>
        </w:drawing>
      </w:r>
      <w:r>
        <w:rPr>
          <w:b/>
          <w:color w:val="1F497D" w:themeColor="text2"/>
          <w:sz w:val="20"/>
          <w:szCs w:val="20"/>
        </w:rPr>
        <w:br w:type="page"/>
      </w:r>
    </w:p>
    <w:p w:rsidR="00F8476C" w:rsidRPr="0042517B" w:rsidRDefault="00F8476C" w:rsidP="00F8476C">
      <w:pPr>
        <w:pStyle w:val="Geenafstand"/>
        <w:autoSpaceDE w:val="0"/>
        <w:autoSpaceDN w:val="0"/>
        <w:adjustRightInd w:val="0"/>
        <w:rPr>
          <w:rFonts w:cs="TTE1D22078t00"/>
          <w:b/>
          <w:color w:val="1F497D" w:themeColor="text2"/>
          <w:sz w:val="20"/>
          <w:szCs w:val="20"/>
        </w:rPr>
      </w:pPr>
      <w:r w:rsidRPr="000601C4">
        <w:rPr>
          <w:b/>
          <w:color w:val="1F497D" w:themeColor="text2"/>
          <w:sz w:val="20"/>
          <w:szCs w:val="20"/>
        </w:rPr>
        <w:lastRenderedPageBreak/>
        <w:t>S</w:t>
      </w:r>
      <w:r w:rsidRPr="000601C4">
        <w:rPr>
          <w:rFonts w:cs="TTE1D22078t00"/>
          <w:b/>
          <w:color w:val="1F497D" w:themeColor="text2"/>
          <w:sz w:val="20"/>
          <w:szCs w:val="20"/>
        </w:rPr>
        <w:t>p</w:t>
      </w:r>
      <w:r w:rsidRPr="0042517B">
        <w:rPr>
          <w:rFonts w:cs="TTE1D22078t00"/>
          <w:b/>
          <w:color w:val="1F497D" w:themeColor="text2"/>
          <w:sz w:val="20"/>
          <w:szCs w:val="20"/>
        </w:rPr>
        <w:t>ortadvies</w:t>
      </w:r>
    </w:p>
    <w:p w:rsidR="00F8476C" w:rsidRPr="0042517B" w:rsidRDefault="00F8476C" w:rsidP="00F8476C">
      <w:pPr>
        <w:autoSpaceDE w:val="0"/>
        <w:autoSpaceDN w:val="0"/>
        <w:adjustRightInd w:val="0"/>
        <w:rPr>
          <w:rFonts w:cs="TTE249B340t00"/>
          <w:color w:val="1F497D" w:themeColor="text2"/>
          <w:sz w:val="20"/>
          <w:szCs w:val="20"/>
        </w:rPr>
      </w:pPr>
      <w:r w:rsidRPr="0042517B">
        <w:rPr>
          <w:rFonts w:cs="TTE249B340t00"/>
          <w:color w:val="1F497D" w:themeColor="text2"/>
          <w:sz w:val="20"/>
          <w:szCs w:val="20"/>
        </w:rPr>
        <w:t>Sporten wordt pas echt leuk als je een sport hebt gevonden die bij je past. Voor kinderen</w:t>
      </w:r>
      <w:r>
        <w:rPr>
          <w:rFonts w:cs="TTE249B340t00"/>
          <w:color w:val="1F497D" w:themeColor="text2"/>
          <w:sz w:val="20"/>
          <w:szCs w:val="20"/>
        </w:rPr>
        <w:t xml:space="preserve"> met een motorische beperking</w:t>
      </w:r>
      <w:r w:rsidRPr="0042517B">
        <w:rPr>
          <w:rFonts w:cs="TTE249B340t00"/>
          <w:color w:val="1F497D" w:themeColor="text2"/>
          <w:sz w:val="20"/>
          <w:szCs w:val="20"/>
        </w:rPr>
        <w:t xml:space="preserve"> is het niet makkelijk zelf een sport te kiezen. Voor hen kan sportadvies helpen. De sportadviseur, gevestigd op de locatie Rotterdam – Ringdijk, werkt</w:t>
      </w:r>
      <w:r>
        <w:rPr>
          <w:rFonts w:cs="TTE249B340t00"/>
          <w:color w:val="1F497D" w:themeColor="text2"/>
          <w:sz w:val="20"/>
          <w:szCs w:val="20"/>
        </w:rPr>
        <w:t xml:space="preserve"> </w:t>
      </w:r>
      <w:r w:rsidRPr="0042517B">
        <w:rPr>
          <w:rFonts w:cs="TTE249B340t00"/>
          <w:color w:val="1F497D" w:themeColor="text2"/>
          <w:sz w:val="20"/>
          <w:szCs w:val="20"/>
        </w:rPr>
        <w:t>samen met sportverenigingen in de regio en artsen en behandelaren in Rijndam. Hij brengt</w:t>
      </w:r>
      <w:r>
        <w:rPr>
          <w:rFonts w:cs="TTE249B340t00"/>
          <w:color w:val="1F497D" w:themeColor="text2"/>
          <w:sz w:val="20"/>
          <w:szCs w:val="20"/>
        </w:rPr>
        <w:t xml:space="preserve"> </w:t>
      </w:r>
      <w:r w:rsidRPr="0042517B">
        <w:rPr>
          <w:rFonts w:cs="TTE249B340t00"/>
          <w:color w:val="1F497D" w:themeColor="text2"/>
          <w:sz w:val="20"/>
          <w:szCs w:val="20"/>
        </w:rPr>
        <w:t>snel alle praktische en fysieke mogelijkheden v</w:t>
      </w:r>
      <w:r>
        <w:rPr>
          <w:rFonts w:cs="TTE249B340t00"/>
          <w:color w:val="1F497D" w:themeColor="text2"/>
          <w:sz w:val="20"/>
          <w:szCs w:val="20"/>
        </w:rPr>
        <w:t>an</w:t>
      </w:r>
      <w:r w:rsidRPr="0042517B">
        <w:rPr>
          <w:rFonts w:cs="TTE249B340t00"/>
          <w:color w:val="1F497D" w:themeColor="text2"/>
          <w:sz w:val="20"/>
          <w:szCs w:val="20"/>
        </w:rPr>
        <w:t xml:space="preserve"> uw kind in kaart. Daarna worden samen met de sportadviseur de mogelijkheden voor een passende sport in kaart gebracht. </w:t>
      </w:r>
      <w:r w:rsidRPr="00464DAC">
        <w:rPr>
          <w:rFonts w:cs="TTE249B340t00"/>
          <w:b/>
          <w:color w:val="1F497D" w:themeColor="text2"/>
          <w:sz w:val="20"/>
          <w:szCs w:val="20"/>
        </w:rPr>
        <w:t>www.rijndam.nl/sportadvies</w:t>
      </w:r>
    </w:p>
    <w:p w:rsidR="00F8476C" w:rsidRDefault="00F8476C" w:rsidP="00F8476C">
      <w:pPr>
        <w:autoSpaceDE w:val="0"/>
        <w:autoSpaceDN w:val="0"/>
        <w:adjustRightInd w:val="0"/>
        <w:rPr>
          <w:rFonts w:cs="TTE1D22078t00"/>
          <w:b/>
          <w:color w:val="1F497D" w:themeColor="text2"/>
          <w:sz w:val="20"/>
          <w:szCs w:val="20"/>
        </w:rPr>
      </w:pPr>
    </w:p>
    <w:p w:rsidR="00F8476C" w:rsidRPr="0042517B" w:rsidRDefault="00F8476C" w:rsidP="00F8476C">
      <w:pPr>
        <w:autoSpaceDE w:val="0"/>
        <w:autoSpaceDN w:val="0"/>
        <w:adjustRightInd w:val="0"/>
        <w:rPr>
          <w:rFonts w:cs="TTE1D22078t00"/>
          <w:b/>
          <w:color w:val="1F497D" w:themeColor="text2"/>
          <w:sz w:val="20"/>
          <w:szCs w:val="20"/>
        </w:rPr>
      </w:pPr>
      <w:r w:rsidRPr="0042517B">
        <w:rPr>
          <w:rFonts w:cs="TTE1D22078t00"/>
          <w:b/>
          <w:color w:val="1F497D" w:themeColor="text2"/>
          <w:sz w:val="20"/>
          <w:szCs w:val="20"/>
        </w:rPr>
        <w:t>CIMT</w:t>
      </w:r>
    </w:p>
    <w:p w:rsidR="00F8476C" w:rsidRPr="0042517B" w:rsidRDefault="00F8476C" w:rsidP="00F8476C">
      <w:pPr>
        <w:autoSpaceDE w:val="0"/>
        <w:autoSpaceDN w:val="0"/>
        <w:adjustRightInd w:val="0"/>
        <w:rPr>
          <w:rFonts w:cs="TTE249B340t00"/>
          <w:color w:val="1F497D" w:themeColor="text2"/>
          <w:sz w:val="20"/>
          <w:szCs w:val="20"/>
        </w:rPr>
      </w:pPr>
      <w:r w:rsidRPr="0042517B">
        <w:rPr>
          <w:rFonts w:cs="Arial"/>
          <w:color w:val="1F497D" w:themeColor="text2"/>
          <w:sz w:val="20"/>
          <w:szCs w:val="20"/>
        </w:rPr>
        <w:t>Ziet u</w:t>
      </w:r>
      <w:r>
        <w:rPr>
          <w:rFonts w:cs="Arial"/>
          <w:color w:val="1F497D" w:themeColor="text2"/>
          <w:sz w:val="20"/>
          <w:szCs w:val="20"/>
        </w:rPr>
        <w:t xml:space="preserve"> dat uw</w:t>
      </w:r>
      <w:r w:rsidRPr="0042517B">
        <w:rPr>
          <w:rFonts w:cs="Arial"/>
          <w:color w:val="1F497D" w:themeColor="text2"/>
          <w:sz w:val="20"/>
          <w:szCs w:val="20"/>
        </w:rPr>
        <w:t xml:space="preserve"> kind </w:t>
      </w:r>
      <w:r>
        <w:rPr>
          <w:rFonts w:cs="Arial"/>
          <w:color w:val="1F497D" w:themeColor="text2"/>
          <w:sz w:val="20"/>
          <w:szCs w:val="20"/>
        </w:rPr>
        <w:t xml:space="preserve">(die </w:t>
      </w:r>
      <w:r w:rsidRPr="0042517B">
        <w:rPr>
          <w:rFonts w:cs="Arial"/>
          <w:color w:val="1F497D" w:themeColor="text2"/>
          <w:sz w:val="20"/>
          <w:szCs w:val="20"/>
        </w:rPr>
        <w:t>tussen de 2 en 14 jaar</w:t>
      </w:r>
      <w:r>
        <w:rPr>
          <w:rFonts w:cs="Arial"/>
          <w:color w:val="1F497D" w:themeColor="text2"/>
          <w:sz w:val="20"/>
          <w:szCs w:val="20"/>
        </w:rPr>
        <w:t xml:space="preserve"> is) </w:t>
      </w:r>
      <w:r w:rsidRPr="0042517B">
        <w:rPr>
          <w:rFonts w:cs="Arial"/>
          <w:color w:val="1F497D" w:themeColor="text2"/>
          <w:sz w:val="20"/>
          <w:szCs w:val="20"/>
        </w:rPr>
        <w:t>zijn of haar aangedane hand weinig</w:t>
      </w:r>
      <w:r>
        <w:rPr>
          <w:rFonts w:cs="Arial"/>
          <w:color w:val="1F497D" w:themeColor="text2"/>
          <w:sz w:val="20"/>
          <w:szCs w:val="20"/>
        </w:rPr>
        <w:t xml:space="preserve"> gebruiken</w:t>
      </w:r>
      <w:r w:rsidRPr="0042517B">
        <w:rPr>
          <w:rFonts w:cs="Arial"/>
          <w:color w:val="1F497D" w:themeColor="text2"/>
          <w:sz w:val="20"/>
          <w:szCs w:val="20"/>
        </w:rPr>
        <w:t xml:space="preserve">? Dan bieden we een aantal groepstherapieën waarbij we de niet-aangedane arm in een spalk of </w:t>
      </w:r>
      <w:proofErr w:type="spellStart"/>
      <w:r w:rsidRPr="0042517B">
        <w:rPr>
          <w:rFonts w:cs="Arial"/>
          <w:color w:val="1F497D" w:themeColor="text2"/>
          <w:sz w:val="20"/>
          <w:szCs w:val="20"/>
        </w:rPr>
        <w:t>sling</w:t>
      </w:r>
      <w:proofErr w:type="spellEnd"/>
      <w:r w:rsidRPr="0042517B">
        <w:rPr>
          <w:rFonts w:cs="Arial"/>
          <w:color w:val="1F497D" w:themeColor="text2"/>
          <w:sz w:val="20"/>
          <w:szCs w:val="20"/>
        </w:rPr>
        <w:t xml:space="preserve"> doen. Zo stimuleren we het gebruik van de aangedane arm. </w:t>
      </w:r>
      <w:r w:rsidRPr="0042517B">
        <w:rPr>
          <w:rFonts w:cs="TTE249B340t00"/>
          <w:color w:val="1F497D" w:themeColor="text2"/>
          <w:sz w:val="20"/>
          <w:szCs w:val="20"/>
        </w:rPr>
        <w:t>In groepsverband wordt er gebruik gemaakt van de Forced Hand Use behandelmethode, tegenwoordig gebruiken we hiervoor de term CIMT (</w:t>
      </w:r>
      <w:proofErr w:type="spellStart"/>
      <w:r w:rsidRPr="0042517B">
        <w:rPr>
          <w:rFonts w:cs="TTE249B340t00"/>
          <w:color w:val="1F497D" w:themeColor="text2"/>
          <w:sz w:val="20"/>
          <w:szCs w:val="20"/>
        </w:rPr>
        <w:t>Constraint</w:t>
      </w:r>
      <w:proofErr w:type="spellEnd"/>
      <w:r w:rsidRPr="0042517B">
        <w:rPr>
          <w:rFonts w:cs="TTE249B340t00"/>
          <w:color w:val="1F497D" w:themeColor="text2"/>
          <w:sz w:val="20"/>
          <w:szCs w:val="20"/>
        </w:rPr>
        <w:t xml:space="preserve"> </w:t>
      </w:r>
      <w:proofErr w:type="spellStart"/>
      <w:r>
        <w:rPr>
          <w:rFonts w:cs="TTE249B340t00"/>
          <w:color w:val="1F497D" w:themeColor="text2"/>
          <w:sz w:val="20"/>
          <w:szCs w:val="20"/>
        </w:rPr>
        <w:t>I</w:t>
      </w:r>
      <w:r w:rsidRPr="0042517B">
        <w:rPr>
          <w:rFonts w:cs="TTE249B340t00"/>
          <w:color w:val="1F497D" w:themeColor="text2"/>
          <w:sz w:val="20"/>
          <w:szCs w:val="20"/>
        </w:rPr>
        <w:t>nduced</w:t>
      </w:r>
      <w:proofErr w:type="spellEnd"/>
      <w:r w:rsidRPr="0042517B">
        <w:rPr>
          <w:rFonts w:cs="TTE249B340t00"/>
          <w:color w:val="1F497D" w:themeColor="text2"/>
          <w:sz w:val="20"/>
          <w:szCs w:val="20"/>
        </w:rPr>
        <w:t xml:space="preserve"> </w:t>
      </w:r>
      <w:proofErr w:type="spellStart"/>
      <w:r w:rsidRPr="0042517B">
        <w:rPr>
          <w:rFonts w:cs="TTE249B340t00"/>
          <w:color w:val="1F497D" w:themeColor="text2"/>
          <w:sz w:val="20"/>
          <w:szCs w:val="20"/>
        </w:rPr>
        <w:t>Movement</w:t>
      </w:r>
      <w:proofErr w:type="spellEnd"/>
      <w:r w:rsidRPr="0042517B">
        <w:rPr>
          <w:rFonts w:cs="TTE249B340t00"/>
          <w:color w:val="1F497D" w:themeColor="text2"/>
          <w:sz w:val="20"/>
          <w:szCs w:val="20"/>
        </w:rPr>
        <w:t xml:space="preserve"> </w:t>
      </w:r>
      <w:proofErr w:type="spellStart"/>
      <w:r w:rsidRPr="0042517B">
        <w:rPr>
          <w:rFonts w:cs="TTE249B340t00"/>
          <w:color w:val="1F497D" w:themeColor="text2"/>
          <w:sz w:val="20"/>
          <w:szCs w:val="20"/>
        </w:rPr>
        <w:t>Therapy</w:t>
      </w:r>
      <w:proofErr w:type="spellEnd"/>
      <w:r w:rsidRPr="0042517B">
        <w:rPr>
          <w:rFonts w:cs="TTE249B340t00"/>
          <w:color w:val="1F497D" w:themeColor="text2"/>
          <w:sz w:val="20"/>
          <w:szCs w:val="20"/>
        </w:rPr>
        <w:t xml:space="preserve">). </w:t>
      </w:r>
      <w:r w:rsidRPr="0042517B">
        <w:rPr>
          <w:rFonts w:cs="Arial"/>
          <w:color w:val="1F497D" w:themeColor="text2"/>
          <w:sz w:val="20"/>
          <w:szCs w:val="20"/>
        </w:rPr>
        <w:t>Het doel van de behandelmethode is om kinderen bewust te maken wat zij allemaal wel kunnen met de aangedane hand, zodat ze beter twee handen kunnen inzetten. Door te werken met thema’s als circus of zomer maken we kinderen enthousiast om aan de slag te gaan. Het is de bedoeling dat ze daarmee ook thuis oefenen</w:t>
      </w:r>
      <w:r>
        <w:rPr>
          <w:rFonts w:cs="Arial"/>
          <w:color w:val="1F497D" w:themeColor="text2"/>
          <w:sz w:val="20"/>
          <w:szCs w:val="20"/>
        </w:rPr>
        <w:t>,</w:t>
      </w:r>
      <w:r w:rsidRPr="004C5306">
        <w:rPr>
          <w:rFonts w:cs="Arial"/>
          <w:color w:val="1F497D" w:themeColor="text2"/>
          <w:sz w:val="20"/>
          <w:szCs w:val="20"/>
        </w:rPr>
        <w:t xml:space="preserve"> hiervoor krijgen de </w:t>
      </w:r>
      <w:r w:rsidRPr="0042517B">
        <w:rPr>
          <w:rFonts w:cs="Arial"/>
          <w:color w:val="1F497D" w:themeColor="text2"/>
          <w:sz w:val="20"/>
          <w:szCs w:val="20"/>
        </w:rPr>
        <w:t>ouders tips en adviezen.</w:t>
      </w:r>
      <w:r>
        <w:rPr>
          <w:rFonts w:cs="Arial"/>
          <w:color w:val="1F497D" w:themeColor="text2"/>
          <w:sz w:val="20"/>
          <w:szCs w:val="20"/>
        </w:rPr>
        <w:t xml:space="preserve"> </w:t>
      </w:r>
    </w:p>
    <w:p w:rsidR="00F8476C" w:rsidRDefault="00F8476C" w:rsidP="00F8476C">
      <w:pPr>
        <w:autoSpaceDE w:val="0"/>
        <w:autoSpaceDN w:val="0"/>
        <w:adjustRightInd w:val="0"/>
        <w:rPr>
          <w:rFonts w:cs="TTE1D22078t00"/>
          <w:b/>
          <w:color w:val="1F497D" w:themeColor="text2"/>
          <w:sz w:val="20"/>
          <w:szCs w:val="20"/>
        </w:rPr>
      </w:pPr>
    </w:p>
    <w:p w:rsidR="00F8476C" w:rsidRPr="00AC710C" w:rsidRDefault="00F8476C" w:rsidP="00F8476C">
      <w:pPr>
        <w:autoSpaceDE w:val="0"/>
        <w:autoSpaceDN w:val="0"/>
        <w:adjustRightInd w:val="0"/>
        <w:rPr>
          <w:rFonts w:cs="TTE1D22078t00"/>
          <w:b/>
          <w:color w:val="1F497D" w:themeColor="text2"/>
          <w:sz w:val="20"/>
          <w:szCs w:val="20"/>
        </w:rPr>
      </w:pPr>
      <w:r w:rsidRPr="00AC710C">
        <w:rPr>
          <w:rFonts w:cs="TTE1D22078t00"/>
          <w:b/>
          <w:color w:val="1F497D" w:themeColor="text2"/>
          <w:sz w:val="20"/>
          <w:szCs w:val="20"/>
        </w:rPr>
        <w:t xml:space="preserve">Hipper Poli, Hulp bij ingewikkelde poep- en plasproblemen, expertiseteam </w:t>
      </w:r>
      <w:r>
        <w:rPr>
          <w:rFonts w:cs="TTE1D22078t00"/>
          <w:b/>
          <w:color w:val="1F497D" w:themeColor="text2"/>
          <w:sz w:val="20"/>
          <w:szCs w:val="20"/>
        </w:rPr>
        <w:t>R</w:t>
      </w:r>
      <w:r w:rsidRPr="00AC710C">
        <w:rPr>
          <w:rFonts w:cs="TTE1D22078t00"/>
          <w:b/>
          <w:color w:val="1F497D" w:themeColor="text2"/>
          <w:sz w:val="20"/>
          <w:szCs w:val="20"/>
        </w:rPr>
        <w:t>ijndam.</w:t>
      </w:r>
    </w:p>
    <w:p w:rsidR="00F8476C" w:rsidRPr="005B230A" w:rsidRDefault="00F8476C" w:rsidP="00F8476C">
      <w:pPr>
        <w:pStyle w:val="Geenafstand"/>
        <w:rPr>
          <w:rFonts w:ascii="Calibri" w:hAnsi="Calibri"/>
          <w:color w:val="1F497D" w:themeColor="text2"/>
          <w:sz w:val="20"/>
          <w:szCs w:val="20"/>
        </w:rPr>
      </w:pPr>
      <w:r>
        <w:rPr>
          <w:rFonts w:ascii="Calibri" w:hAnsi="Calibri"/>
          <w:color w:val="1F497D" w:themeColor="text2"/>
          <w:sz w:val="20"/>
          <w:szCs w:val="20"/>
        </w:rPr>
        <w:t xml:space="preserve">Bij kinderen met een lichamelijke beperking, al dan niet gecombineerd met een andere beperking, kunnen problemen aanwezig zijn met de controle van het plassen en poepen. Meerdere factoren kunnen hiervoor de oorzaak zijn. </w:t>
      </w:r>
      <w:r w:rsidRPr="00AC710C">
        <w:rPr>
          <w:rFonts w:ascii="Calibri" w:hAnsi="Calibri"/>
          <w:color w:val="1F497D" w:themeColor="text2"/>
          <w:sz w:val="20"/>
          <w:szCs w:val="20"/>
        </w:rPr>
        <w:t xml:space="preserve">Moeite met de controle van het plassen en poepen kunnen zich uiten tot de volgende problemen: </w:t>
      </w:r>
      <w:r>
        <w:rPr>
          <w:rFonts w:ascii="Calibri" w:hAnsi="Calibri"/>
          <w:color w:val="1F497D" w:themeColor="text2"/>
          <w:sz w:val="20"/>
          <w:szCs w:val="20"/>
        </w:rPr>
        <w:t>p</w:t>
      </w:r>
      <w:r w:rsidRPr="005B230A">
        <w:rPr>
          <w:rFonts w:ascii="Calibri" w:hAnsi="Calibri"/>
          <w:color w:val="1F497D" w:themeColor="text2"/>
          <w:sz w:val="20"/>
          <w:szCs w:val="20"/>
        </w:rPr>
        <w:t>lasongelukjes overdag, blaasontstekingen, erg vaak moeten plassen, poepongelukjes overdag, angst om te plassen of te poepen, obstipatie (verstopping), diarree, buikpijn, bedplassen en dergelijke.</w:t>
      </w:r>
    </w:p>
    <w:p w:rsidR="00F8476C" w:rsidRPr="005B230A" w:rsidRDefault="00F8476C" w:rsidP="00F8476C">
      <w:pPr>
        <w:pStyle w:val="Geenafstand"/>
        <w:rPr>
          <w:rFonts w:ascii="Calibri" w:hAnsi="Calibri"/>
          <w:color w:val="1F497D" w:themeColor="text2"/>
          <w:sz w:val="20"/>
          <w:szCs w:val="20"/>
        </w:rPr>
      </w:pPr>
      <w:r w:rsidRPr="005B230A">
        <w:rPr>
          <w:rFonts w:ascii="Calibri" w:hAnsi="Calibri"/>
          <w:color w:val="1F497D" w:themeColor="text2"/>
          <w:sz w:val="20"/>
          <w:szCs w:val="20"/>
        </w:rPr>
        <w:t>De Hipper poli beschikt over een multidisciplinair team wat de poep</w:t>
      </w:r>
      <w:r>
        <w:rPr>
          <w:rFonts w:ascii="Calibri" w:hAnsi="Calibri"/>
          <w:color w:val="1F497D" w:themeColor="text2"/>
          <w:sz w:val="20"/>
          <w:szCs w:val="20"/>
        </w:rPr>
        <w:t>-</w:t>
      </w:r>
      <w:r w:rsidRPr="005B230A">
        <w:rPr>
          <w:rFonts w:ascii="Calibri" w:hAnsi="Calibri"/>
          <w:color w:val="1F497D" w:themeColor="text2"/>
          <w:sz w:val="20"/>
          <w:szCs w:val="20"/>
        </w:rPr>
        <w:t xml:space="preserve"> en plasproblemen van het kind screent en onderzoekt. Van daaruit kunnen adviezen worden gegeven aan ouders, leerkrachten en de al behandelende therapeut. Wanneer dit wenselijk of nodig is, zal de Hipper poli de behandeling van het kind op zich nemen. Hierbij kunnen meerdere soorten therapeuten betrokken zijn. </w:t>
      </w:r>
    </w:p>
    <w:p w:rsidR="00F8476C" w:rsidRPr="00AC710C" w:rsidRDefault="00F8476C" w:rsidP="00F8476C">
      <w:pPr>
        <w:pStyle w:val="Geenafstand"/>
        <w:rPr>
          <w:rFonts w:ascii="Calibri" w:hAnsi="Calibri"/>
          <w:b/>
          <w:color w:val="1F497D" w:themeColor="text2"/>
          <w:sz w:val="20"/>
          <w:szCs w:val="20"/>
        </w:rPr>
      </w:pPr>
    </w:p>
    <w:p w:rsidR="00F8476C" w:rsidRPr="00AC710C" w:rsidRDefault="00F8476C" w:rsidP="00F8476C">
      <w:pPr>
        <w:pStyle w:val="Geenafstand"/>
        <w:rPr>
          <w:rFonts w:ascii="Calibri" w:hAnsi="Calibri"/>
          <w:b/>
          <w:color w:val="1F497D" w:themeColor="text2"/>
          <w:sz w:val="20"/>
          <w:szCs w:val="20"/>
        </w:rPr>
      </w:pPr>
      <w:r w:rsidRPr="00AC710C">
        <w:rPr>
          <w:rFonts w:ascii="Calibri" w:hAnsi="Calibri"/>
          <w:b/>
          <w:color w:val="1F497D" w:themeColor="text2"/>
          <w:sz w:val="20"/>
          <w:szCs w:val="20"/>
        </w:rPr>
        <w:t>Incontinentieverpleegkundige</w:t>
      </w:r>
    </w:p>
    <w:p w:rsidR="00F8476C" w:rsidRPr="00AC710C" w:rsidRDefault="00F8476C" w:rsidP="00F8476C">
      <w:pPr>
        <w:pStyle w:val="Geenafstand"/>
        <w:rPr>
          <w:rFonts w:ascii="Calibri" w:hAnsi="Calibri"/>
          <w:color w:val="1F497D" w:themeColor="text2"/>
          <w:sz w:val="20"/>
          <w:szCs w:val="20"/>
        </w:rPr>
      </w:pPr>
      <w:r w:rsidRPr="00AC710C">
        <w:rPr>
          <w:rFonts w:ascii="Calibri" w:hAnsi="Calibri"/>
          <w:color w:val="1F497D" w:themeColor="text2"/>
          <w:sz w:val="20"/>
          <w:szCs w:val="20"/>
        </w:rPr>
        <w:t>Het kan voorkomen dat uw kind problemen ervaart in het poepen en plassen,</w:t>
      </w:r>
      <w:r>
        <w:rPr>
          <w:rFonts w:ascii="Calibri" w:hAnsi="Calibri"/>
          <w:color w:val="1F497D" w:themeColor="text2"/>
          <w:sz w:val="20"/>
          <w:szCs w:val="20"/>
        </w:rPr>
        <w:t xml:space="preserve"> </w:t>
      </w:r>
      <w:r w:rsidRPr="00AC710C">
        <w:rPr>
          <w:rFonts w:ascii="Calibri" w:hAnsi="Calibri"/>
          <w:color w:val="1F497D" w:themeColor="text2"/>
          <w:sz w:val="20"/>
          <w:szCs w:val="20"/>
        </w:rPr>
        <w:t>maar dat u niet naar de Hipper-poli moet voor een uitgebreide screening. U kunt dan eventueel terecht bij alleen de continentie verpleegkundige. Zij begeleidt vragen over:</w:t>
      </w:r>
    </w:p>
    <w:p w:rsidR="00F8476C" w:rsidRPr="00C33062" w:rsidRDefault="00F8476C" w:rsidP="00F8476C">
      <w:pPr>
        <w:pStyle w:val="Lijstalinea"/>
        <w:numPr>
          <w:ilvl w:val="0"/>
          <w:numId w:val="31"/>
        </w:numPr>
        <w:ind w:left="709" w:hanging="425"/>
        <w:rPr>
          <w:rFonts w:ascii="Calibri" w:hAnsi="Calibri"/>
          <w:color w:val="1F497D" w:themeColor="text2"/>
          <w:sz w:val="20"/>
          <w:szCs w:val="20"/>
        </w:rPr>
      </w:pPr>
      <w:r w:rsidRPr="00C33062">
        <w:rPr>
          <w:rFonts w:ascii="Calibri" w:hAnsi="Calibri"/>
          <w:color w:val="1F497D" w:themeColor="text2"/>
          <w:sz w:val="20"/>
          <w:szCs w:val="20"/>
        </w:rPr>
        <w:t>Het starten met zindelijkheidstraining</w:t>
      </w:r>
    </w:p>
    <w:p w:rsidR="00F8476C" w:rsidRPr="00C33062" w:rsidRDefault="00F8476C" w:rsidP="00F8476C">
      <w:pPr>
        <w:pStyle w:val="Lijstalinea"/>
        <w:numPr>
          <w:ilvl w:val="0"/>
          <w:numId w:val="31"/>
        </w:numPr>
        <w:ind w:left="709" w:hanging="425"/>
        <w:rPr>
          <w:rFonts w:ascii="Calibri" w:hAnsi="Calibri"/>
          <w:color w:val="1F497D" w:themeColor="text2"/>
          <w:sz w:val="20"/>
          <w:szCs w:val="20"/>
        </w:rPr>
      </w:pPr>
      <w:r w:rsidRPr="00C33062">
        <w:rPr>
          <w:rFonts w:ascii="Calibri" w:hAnsi="Calibri"/>
          <w:color w:val="1F497D" w:themeColor="text2"/>
          <w:sz w:val="20"/>
          <w:szCs w:val="20"/>
        </w:rPr>
        <w:t>Incontinentie materiaal en ze geeft ook adviezen over zwemkleding</w:t>
      </w:r>
    </w:p>
    <w:p w:rsidR="00F8476C" w:rsidRPr="00C33062" w:rsidRDefault="00F8476C" w:rsidP="00F8476C">
      <w:pPr>
        <w:pStyle w:val="Lijstalinea"/>
        <w:numPr>
          <w:ilvl w:val="0"/>
          <w:numId w:val="31"/>
        </w:numPr>
        <w:ind w:left="709" w:hanging="425"/>
        <w:rPr>
          <w:rFonts w:ascii="Calibri" w:hAnsi="Calibri"/>
          <w:color w:val="1F497D" w:themeColor="text2"/>
          <w:sz w:val="20"/>
          <w:szCs w:val="20"/>
        </w:rPr>
      </w:pPr>
      <w:r w:rsidRPr="00C33062">
        <w:rPr>
          <w:rFonts w:ascii="Calibri" w:hAnsi="Calibri"/>
          <w:color w:val="1F497D" w:themeColor="text2"/>
          <w:sz w:val="20"/>
          <w:szCs w:val="20"/>
        </w:rPr>
        <w:t>Vergoedingen van incontinentie materiaal</w:t>
      </w:r>
    </w:p>
    <w:p w:rsidR="00F8476C" w:rsidRPr="00C33062" w:rsidRDefault="00F8476C" w:rsidP="00F8476C">
      <w:pPr>
        <w:pStyle w:val="Lijstalinea"/>
        <w:numPr>
          <w:ilvl w:val="0"/>
          <w:numId w:val="31"/>
        </w:numPr>
        <w:ind w:left="709" w:hanging="425"/>
        <w:rPr>
          <w:rFonts w:ascii="Calibri" w:hAnsi="Calibri"/>
          <w:color w:val="1F497D" w:themeColor="text2"/>
          <w:sz w:val="20"/>
          <w:szCs w:val="20"/>
        </w:rPr>
      </w:pPr>
      <w:r w:rsidRPr="00C33062">
        <w:rPr>
          <w:rFonts w:ascii="Calibri" w:hAnsi="Calibri"/>
          <w:color w:val="1F497D" w:themeColor="text2"/>
          <w:sz w:val="20"/>
          <w:szCs w:val="20"/>
        </w:rPr>
        <w:t>Darmspoelen (en begeleidt het eventueel zelf leren)</w:t>
      </w:r>
    </w:p>
    <w:p w:rsidR="00F8476C" w:rsidRPr="00C33062" w:rsidRDefault="00F8476C" w:rsidP="00F8476C">
      <w:pPr>
        <w:pStyle w:val="Lijstalinea"/>
        <w:numPr>
          <w:ilvl w:val="0"/>
          <w:numId w:val="31"/>
        </w:numPr>
        <w:ind w:left="709" w:hanging="425"/>
        <w:rPr>
          <w:rFonts w:ascii="Calibri" w:hAnsi="Calibri"/>
          <w:color w:val="1F497D" w:themeColor="text2"/>
          <w:sz w:val="20"/>
          <w:szCs w:val="20"/>
        </w:rPr>
      </w:pPr>
      <w:proofErr w:type="spellStart"/>
      <w:r w:rsidRPr="00C33062">
        <w:rPr>
          <w:rFonts w:ascii="Calibri" w:hAnsi="Calibri"/>
          <w:color w:val="1F497D" w:themeColor="text2"/>
          <w:sz w:val="20"/>
          <w:szCs w:val="20"/>
        </w:rPr>
        <w:t>Catheriseren</w:t>
      </w:r>
      <w:proofErr w:type="spellEnd"/>
      <w:r w:rsidRPr="00C33062">
        <w:rPr>
          <w:rFonts w:ascii="Calibri" w:hAnsi="Calibri"/>
          <w:color w:val="1F497D" w:themeColor="text2"/>
          <w:sz w:val="20"/>
          <w:szCs w:val="20"/>
        </w:rPr>
        <w:t xml:space="preserve"> (en begeleidt het eventueel zelf leren)</w:t>
      </w:r>
    </w:p>
    <w:p w:rsidR="00F8476C" w:rsidRDefault="00F8476C" w:rsidP="00F8476C">
      <w:pPr>
        <w:autoSpaceDE w:val="0"/>
        <w:autoSpaceDN w:val="0"/>
        <w:adjustRightInd w:val="0"/>
        <w:rPr>
          <w:rFonts w:cs="TTE1D22078t00"/>
          <w:b/>
          <w:color w:val="1F497D" w:themeColor="text2"/>
          <w:sz w:val="20"/>
          <w:szCs w:val="20"/>
        </w:rPr>
      </w:pPr>
    </w:p>
    <w:p w:rsidR="00F8476C" w:rsidRPr="0042517B" w:rsidRDefault="00F8476C" w:rsidP="00F8476C">
      <w:pPr>
        <w:autoSpaceDE w:val="0"/>
        <w:autoSpaceDN w:val="0"/>
        <w:adjustRightInd w:val="0"/>
        <w:rPr>
          <w:rFonts w:cs="TTE1D22078t00"/>
          <w:b/>
          <w:color w:val="1F497D" w:themeColor="text2"/>
          <w:sz w:val="20"/>
          <w:szCs w:val="20"/>
        </w:rPr>
      </w:pPr>
      <w:r w:rsidRPr="0042517B">
        <w:rPr>
          <w:rFonts w:cs="TTE1D22078t00"/>
          <w:b/>
          <w:color w:val="1F497D" w:themeColor="text2"/>
          <w:sz w:val="20"/>
          <w:szCs w:val="20"/>
        </w:rPr>
        <w:t>Meer weten?</w:t>
      </w:r>
    </w:p>
    <w:p w:rsidR="00F8476C" w:rsidRPr="0042517B" w:rsidRDefault="00F8476C" w:rsidP="00F8476C">
      <w:pPr>
        <w:autoSpaceDE w:val="0"/>
        <w:autoSpaceDN w:val="0"/>
        <w:adjustRightInd w:val="0"/>
        <w:rPr>
          <w:rFonts w:cs="TTE249B340t00"/>
          <w:color w:val="1F497D" w:themeColor="text2"/>
          <w:sz w:val="20"/>
          <w:szCs w:val="20"/>
        </w:rPr>
      </w:pPr>
      <w:r w:rsidRPr="0042517B">
        <w:rPr>
          <w:rFonts w:cs="TTE1D22078t00"/>
          <w:color w:val="1F497D" w:themeColor="text2"/>
          <w:sz w:val="20"/>
          <w:szCs w:val="20"/>
        </w:rPr>
        <w:t>Op onze website</w:t>
      </w:r>
      <w:r w:rsidR="00806B08">
        <w:rPr>
          <w:rFonts w:cs="TTE1D22078t00"/>
          <w:color w:val="1F497D" w:themeColor="text2"/>
          <w:sz w:val="20"/>
          <w:szCs w:val="20"/>
        </w:rPr>
        <w:t xml:space="preserve"> </w:t>
      </w:r>
      <w:hyperlink r:id="rId18" w:history="1">
        <w:r w:rsidRPr="0042517B">
          <w:rPr>
            <w:rStyle w:val="Hyperlink"/>
            <w:rFonts w:cs="TTE1D22078t00"/>
            <w:b/>
            <w:color w:val="1F497D" w:themeColor="text2"/>
            <w:sz w:val="20"/>
            <w:szCs w:val="20"/>
          </w:rPr>
          <w:t>www.rijndam.nl</w:t>
        </w:r>
      </w:hyperlink>
      <w:r w:rsidRPr="0042517B">
        <w:rPr>
          <w:rFonts w:cs="TTE1D22078t00"/>
          <w:color w:val="1F497D" w:themeColor="text2"/>
          <w:sz w:val="20"/>
          <w:szCs w:val="20"/>
        </w:rPr>
        <w:t xml:space="preserve"> </w:t>
      </w:r>
      <w:r w:rsidR="00806B08">
        <w:rPr>
          <w:rFonts w:cs="TTE1D22078t00"/>
          <w:color w:val="1F497D" w:themeColor="text2"/>
          <w:sz w:val="20"/>
          <w:szCs w:val="20"/>
        </w:rPr>
        <w:t xml:space="preserve">vindt </w:t>
      </w:r>
      <w:r w:rsidRPr="0042517B">
        <w:rPr>
          <w:rFonts w:cs="TTE1D22078t00"/>
          <w:color w:val="1F497D" w:themeColor="text2"/>
          <w:sz w:val="20"/>
          <w:szCs w:val="20"/>
        </w:rPr>
        <w:t xml:space="preserve">u alle revalidatiemogelijkheden binnen Rijndam. </w:t>
      </w:r>
      <w:r>
        <w:rPr>
          <w:rFonts w:cs="TTE1D22078t00"/>
          <w:color w:val="1F497D" w:themeColor="text2"/>
          <w:sz w:val="20"/>
          <w:szCs w:val="20"/>
        </w:rPr>
        <w:t xml:space="preserve">Heeft u vragen </w:t>
      </w:r>
      <w:r w:rsidR="00806B08">
        <w:rPr>
          <w:rFonts w:cs="TTE1D22078t00"/>
          <w:color w:val="1F497D" w:themeColor="text2"/>
          <w:sz w:val="20"/>
          <w:szCs w:val="20"/>
        </w:rPr>
        <w:t>naar aanleiding van bovenstaande informatie, neemt u dan</w:t>
      </w:r>
      <w:r>
        <w:rPr>
          <w:rFonts w:cs="TTE1D22078t00"/>
          <w:color w:val="1F497D" w:themeColor="text2"/>
          <w:sz w:val="20"/>
          <w:szCs w:val="20"/>
        </w:rPr>
        <w:t xml:space="preserve"> con</w:t>
      </w:r>
      <w:r w:rsidR="00806B08">
        <w:rPr>
          <w:rFonts w:cs="TTE1D22078t00"/>
          <w:color w:val="1F497D" w:themeColor="text2"/>
          <w:sz w:val="20"/>
          <w:szCs w:val="20"/>
        </w:rPr>
        <w:t>tact op</w:t>
      </w:r>
      <w:r>
        <w:rPr>
          <w:rFonts w:cs="TTE1D22078t00"/>
          <w:color w:val="1F497D" w:themeColor="text2"/>
          <w:sz w:val="20"/>
          <w:szCs w:val="20"/>
        </w:rPr>
        <w:t xml:space="preserve"> met het medisch secretariaat van de locatie Ringdijk via 010 2 111 777. </w:t>
      </w:r>
    </w:p>
    <w:p w:rsidR="00A45CE9" w:rsidRPr="00F8476C" w:rsidRDefault="00806B08" w:rsidP="00806B08">
      <w:pPr>
        <w:autoSpaceDE w:val="0"/>
        <w:autoSpaceDN w:val="0"/>
        <w:adjustRightInd w:val="0"/>
      </w:pPr>
      <w:r w:rsidRPr="004111E6">
        <w:rPr>
          <w:noProof/>
          <w:color w:val="1F497D" w:themeColor="text2"/>
          <w:sz w:val="28"/>
          <w:szCs w:val="28"/>
        </w:rPr>
        <w:drawing>
          <wp:anchor distT="0" distB="0" distL="114300" distR="114300" simplePos="0" relativeHeight="251664384" behindDoc="1" locked="0" layoutInCell="1" allowOverlap="1" wp14:anchorId="31EE7045" wp14:editId="2355DDC3">
            <wp:simplePos x="0" y="0"/>
            <wp:positionH relativeFrom="column">
              <wp:posOffset>5149850</wp:posOffset>
            </wp:positionH>
            <wp:positionV relativeFrom="paragraph">
              <wp:posOffset>85090</wp:posOffset>
            </wp:positionV>
            <wp:extent cx="314325" cy="209550"/>
            <wp:effectExtent l="0" t="0" r="9525" b="0"/>
            <wp:wrapNone/>
            <wp:docPr id="14342" name="Picture 8" descr="is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8" descr="is3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4111E6">
        <w:rPr>
          <w:noProof/>
          <w:color w:val="1F497D" w:themeColor="text2"/>
          <w:sz w:val="28"/>
          <w:szCs w:val="28"/>
        </w:rPr>
        <w:drawing>
          <wp:anchor distT="0" distB="0" distL="114300" distR="114300" simplePos="0" relativeHeight="251665408" behindDoc="1" locked="0" layoutInCell="1" allowOverlap="1" wp14:anchorId="359E0C1F" wp14:editId="0B43DA0E">
            <wp:simplePos x="0" y="0"/>
            <wp:positionH relativeFrom="column">
              <wp:posOffset>5560060</wp:posOffset>
            </wp:positionH>
            <wp:positionV relativeFrom="paragraph">
              <wp:posOffset>85090</wp:posOffset>
            </wp:positionV>
            <wp:extent cx="209550" cy="209550"/>
            <wp:effectExtent l="0" t="0" r="0" b="0"/>
            <wp:wrapNone/>
            <wp:docPr id="14343" name="Picture 9"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 name="Picture 9" descr="YouTub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4111E6">
        <w:rPr>
          <w:noProof/>
          <w:color w:val="1F497D" w:themeColor="text2"/>
          <w:sz w:val="28"/>
          <w:szCs w:val="28"/>
        </w:rPr>
        <w:drawing>
          <wp:anchor distT="0" distB="0" distL="114300" distR="114300" simplePos="0" relativeHeight="251662336" behindDoc="1" locked="0" layoutInCell="1" allowOverlap="1" wp14:anchorId="451107ED" wp14:editId="3969FBD2">
            <wp:simplePos x="0" y="0"/>
            <wp:positionH relativeFrom="column">
              <wp:posOffset>5883910</wp:posOffset>
            </wp:positionH>
            <wp:positionV relativeFrom="paragraph">
              <wp:posOffset>85090</wp:posOffset>
            </wp:positionV>
            <wp:extent cx="206375" cy="209550"/>
            <wp:effectExtent l="0" t="0" r="3175" b="0"/>
            <wp:wrapNone/>
            <wp:docPr id="14340" name="Picture 6" descr="twitter_ico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Picture 6" descr="twitter_icon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6375" cy="2095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sectPr w:rsidR="00A45CE9" w:rsidRPr="00F8476C" w:rsidSect="003C4DB3">
      <w:headerReference w:type="default" r:id="rId22"/>
      <w:headerReference w:type="first" r:id="rId23"/>
      <w:pgSz w:w="11906" w:h="16838" w:code="9"/>
      <w:pgMar w:top="4139" w:right="1219" w:bottom="2081" w:left="964" w:header="709" w:footer="9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76C" w:rsidRDefault="00F8476C" w:rsidP="00C12705">
      <w:r>
        <w:separator/>
      </w:r>
    </w:p>
  </w:endnote>
  <w:endnote w:type="continuationSeparator" w:id="0">
    <w:p w:rsidR="00F8476C" w:rsidRDefault="00F8476C" w:rsidP="00C12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TE1D22078t00">
    <w:panose1 w:val="00000000000000000000"/>
    <w:charset w:val="00"/>
    <w:family w:val="auto"/>
    <w:notTrueType/>
    <w:pitch w:val="default"/>
    <w:sig w:usb0="00000003" w:usb1="00000000" w:usb2="00000000" w:usb3="00000000" w:csb0="00000001" w:csb1="00000000"/>
  </w:font>
  <w:font w:name="TTE249B34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76C" w:rsidRDefault="00F8476C" w:rsidP="00C12705">
      <w:r>
        <w:separator/>
      </w:r>
    </w:p>
  </w:footnote>
  <w:footnote w:type="continuationSeparator" w:id="0">
    <w:p w:rsidR="00F8476C" w:rsidRDefault="00F8476C" w:rsidP="00C127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F73" w:rsidRDefault="00A45CE9" w:rsidP="00993F73">
    <w:pPr>
      <w:pStyle w:val="Koptekst"/>
    </w:pPr>
    <w:r>
      <w:rPr>
        <w:noProof/>
      </w:rPr>
      <w:drawing>
        <wp:anchor distT="0" distB="0" distL="114300" distR="114300" simplePos="0" relativeHeight="251660288" behindDoc="0" locked="1" layoutInCell="1" allowOverlap="1" wp14:anchorId="3DFD0648" wp14:editId="2EE6DB83">
          <wp:simplePos x="0" y="0"/>
          <wp:positionH relativeFrom="page">
            <wp:posOffset>0</wp:posOffset>
          </wp:positionH>
          <wp:positionV relativeFrom="page">
            <wp:posOffset>0</wp:posOffset>
          </wp:positionV>
          <wp:extent cx="7560000" cy="106884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jndam Flyer Kinder staa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88400"/>
                  </a:xfrm>
                  <a:prstGeom prst="rect">
                    <a:avLst/>
                  </a:prstGeom>
                </pic:spPr>
              </pic:pic>
            </a:graphicData>
          </a:graphic>
          <wp14:sizeRelH relativeFrom="margin">
            <wp14:pctWidth>0</wp14:pctWidth>
          </wp14:sizeRelH>
          <wp14:sizeRelV relativeFrom="margin">
            <wp14:pctHeight>0</wp14:pctHeight>
          </wp14:sizeRelV>
        </wp:anchor>
      </w:drawing>
    </w:r>
  </w:p>
  <w:p w:rsidR="00993F73" w:rsidRDefault="00993F73">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CE9" w:rsidRDefault="00A45CE9">
    <w:pPr>
      <w:pStyle w:val="Koptekst"/>
    </w:pPr>
    <w:r>
      <w:rPr>
        <w:noProof/>
      </w:rPr>
      <w:drawing>
        <wp:anchor distT="0" distB="0" distL="114300" distR="114300" simplePos="0" relativeHeight="251658240" behindDoc="0" locked="1" layoutInCell="1" allowOverlap="1">
          <wp:simplePos x="0" y="0"/>
          <wp:positionH relativeFrom="page">
            <wp:posOffset>0</wp:posOffset>
          </wp:positionH>
          <wp:positionV relativeFrom="page">
            <wp:posOffset>0</wp:posOffset>
          </wp:positionV>
          <wp:extent cx="7560000" cy="10688400"/>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jndam Flyer Kinder staa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8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A2FFA"/>
    <w:multiLevelType w:val="hybridMultilevel"/>
    <w:tmpl w:val="A33A949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
    <w:nsid w:val="0C716C37"/>
    <w:multiLevelType w:val="hybridMultilevel"/>
    <w:tmpl w:val="A918994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
    <w:nsid w:val="16085C76"/>
    <w:multiLevelType w:val="multilevel"/>
    <w:tmpl w:val="BE10EE70"/>
    <w:lvl w:ilvl="0">
      <w:start w:val="1"/>
      <w:numFmt w:val="decimal"/>
      <w:lvlText w:val="%1"/>
      <w:lvlJc w:val="left"/>
      <w:pPr>
        <w:tabs>
          <w:tab w:val="num" w:pos="851"/>
        </w:tabs>
        <w:ind w:left="851" w:hanging="426"/>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
    <w:nsid w:val="2DB23265"/>
    <w:multiLevelType w:val="multilevel"/>
    <w:tmpl w:val="83E212CA"/>
    <w:numStyleLink w:val="doOpsomming"/>
  </w:abstractNum>
  <w:abstractNum w:abstractNumId="4">
    <w:nsid w:val="2F5A5A7C"/>
    <w:multiLevelType w:val="multilevel"/>
    <w:tmpl w:val="72DA7210"/>
    <w:lvl w:ilvl="0">
      <w:start w:val="1"/>
      <w:numFmt w:val="decimal"/>
      <w:lvlText w:val="%1"/>
      <w:lvlJc w:val="left"/>
      <w:pPr>
        <w:ind w:left="1418" w:hanging="1418"/>
      </w:pPr>
      <w:rPr>
        <w:rFonts w:ascii="Verdana" w:hAnsi="Verdana" w:hint="default"/>
        <w:b/>
        <w:i w:val="0"/>
        <w:color w:val="006699"/>
        <w:spacing w:val="20"/>
        <w:sz w:val="32"/>
      </w:rPr>
    </w:lvl>
    <w:lvl w:ilvl="1">
      <w:start w:val="1"/>
      <w:numFmt w:val="decimal"/>
      <w:lvlText w:val="%1.%2"/>
      <w:lvlJc w:val="left"/>
      <w:pPr>
        <w:ind w:left="1418" w:hanging="1418"/>
      </w:pPr>
      <w:rPr>
        <w:rFonts w:ascii="Verdana" w:hAnsi="Verdana" w:hint="default"/>
        <w:b/>
        <w:i/>
        <w:color w:val="800000"/>
        <w:spacing w:val="20"/>
        <w:sz w:val="28"/>
        <w:szCs w:val="20"/>
      </w:rPr>
    </w:lvl>
    <w:lvl w:ilvl="2">
      <w:start w:val="1"/>
      <w:numFmt w:val="decimal"/>
      <w:lvlText w:val="%1.%2.%3"/>
      <w:lvlJc w:val="left"/>
      <w:pPr>
        <w:ind w:left="1418" w:hanging="1418"/>
      </w:pPr>
      <w:rPr>
        <w:rFonts w:ascii="Verdana" w:hAnsi="Verdana" w:hint="default"/>
        <w:b/>
        <w:i w:val="0"/>
        <w:spacing w:val="20"/>
        <w:sz w:val="24"/>
        <w:szCs w:val="20"/>
      </w:rPr>
    </w:lvl>
    <w:lvl w:ilvl="3">
      <w:start w:val="1"/>
      <w:numFmt w:val="decimal"/>
      <w:lvlText w:val="%1.%2.%3.%4"/>
      <w:lvlJc w:val="left"/>
      <w:pPr>
        <w:tabs>
          <w:tab w:val="num" w:pos="0"/>
        </w:tabs>
        <w:ind w:left="1418" w:hanging="1418"/>
      </w:pPr>
      <w:rPr>
        <w:rFonts w:ascii="Verdana" w:hAnsi="Verdana" w:hint="default"/>
        <w:b/>
        <w:i/>
        <w:sz w:val="24"/>
      </w:rPr>
    </w:lvl>
    <w:lvl w:ilvl="4">
      <w:start w:val="1"/>
      <w:numFmt w:val="decimal"/>
      <w:lvlText w:val="%1.%2.%3.%4.%5"/>
      <w:lvlJc w:val="left"/>
      <w:pPr>
        <w:ind w:left="1418" w:hanging="1418"/>
      </w:pPr>
      <w:rPr>
        <w:rFonts w:ascii="Verdana" w:hAnsi="Verdana" w:hint="default"/>
        <w:b w:val="0"/>
        <w:i w:val="0"/>
        <w:sz w:val="22"/>
      </w:rPr>
    </w:lvl>
    <w:lvl w:ilvl="5">
      <w:start w:val="1"/>
      <w:numFmt w:val="none"/>
      <w:lvlText w:val=""/>
      <w:lvlJc w:val="left"/>
      <w:pPr>
        <w:tabs>
          <w:tab w:val="num" w:pos="0"/>
        </w:tabs>
        <w:ind w:left="-32767" w:firstLine="0"/>
      </w:pPr>
      <w:rPr>
        <w:rFonts w:hint="default"/>
      </w:rPr>
    </w:lvl>
    <w:lvl w:ilvl="6">
      <w:start w:val="1"/>
      <w:numFmt w:val="none"/>
      <w:lvlText w:val=""/>
      <w:lvlJc w:val="left"/>
      <w:pPr>
        <w:tabs>
          <w:tab w:val="num" w:pos="0"/>
        </w:tabs>
        <w:ind w:left="-32767" w:firstLine="0"/>
      </w:pPr>
      <w:rPr>
        <w:rFonts w:hint="default"/>
      </w:rPr>
    </w:lvl>
    <w:lvl w:ilvl="7">
      <w:start w:val="1"/>
      <w:numFmt w:val="none"/>
      <w:lvlText w:val=""/>
      <w:lvlJc w:val="left"/>
      <w:pPr>
        <w:tabs>
          <w:tab w:val="num" w:pos="0"/>
        </w:tabs>
        <w:ind w:left="-32767" w:firstLine="0"/>
      </w:pPr>
      <w:rPr>
        <w:rFonts w:hint="default"/>
      </w:rPr>
    </w:lvl>
    <w:lvl w:ilvl="8">
      <w:start w:val="1"/>
      <w:numFmt w:val="none"/>
      <w:lvlText w:val=""/>
      <w:lvlJc w:val="left"/>
      <w:pPr>
        <w:tabs>
          <w:tab w:val="num" w:pos="0"/>
        </w:tabs>
        <w:ind w:left="-32767" w:firstLine="0"/>
      </w:pPr>
      <w:rPr>
        <w:rFonts w:hint="default"/>
      </w:rPr>
    </w:lvl>
  </w:abstractNum>
  <w:abstractNum w:abstractNumId="5">
    <w:nsid w:val="386E25A5"/>
    <w:multiLevelType w:val="multilevel"/>
    <w:tmpl w:val="0413001D"/>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A8A7E58"/>
    <w:multiLevelType w:val="multilevel"/>
    <w:tmpl w:val="28B4072A"/>
    <w:lvl w:ilvl="0">
      <w:start w:val="1"/>
      <w:numFmt w:val="decimal"/>
      <w:pStyle w:val="Kop1"/>
      <w:lvlText w:val="%1"/>
      <w:lvlJc w:val="left"/>
      <w:pPr>
        <w:tabs>
          <w:tab w:val="num" w:pos="567"/>
        </w:tabs>
        <w:ind w:left="567" w:hanging="567"/>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pStyle w:val="Kop4"/>
      <w:lvlText w:val="%1.%2.%3.%4"/>
      <w:lvlJc w:val="left"/>
      <w:pPr>
        <w:tabs>
          <w:tab w:val="num" w:pos="567"/>
        </w:tabs>
        <w:ind w:left="567" w:hanging="567"/>
      </w:pPr>
      <w:rPr>
        <w:rFonts w:hint="default"/>
      </w:rPr>
    </w:lvl>
    <w:lvl w:ilvl="4">
      <w:start w:val="1"/>
      <w:numFmt w:val="decimal"/>
      <w:pStyle w:val="Kop5"/>
      <w:lvlText w:val="%1.%2.%3.%4.%5"/>
      <w:lvlJc w:val="left"/>
      <w:pPr>
        <w:tabs>
          <w:tab w:val="num" w:pos="567"/>
        </w:tabs>
        <w:ind w:left="567" w:hanging="567"/>
      </w:pPr>
      <w:rPr>
        <w:rFonts w:hint="default"/>
      </w:rPr>
    </w:lvl>
    <w:lvl w:ilvl="5">
      <w:start w:val="1"/>
      <w:numFmt w:val="decimal"/>
      <w:pStyle w:val="Kop6"/>
      <w:lvlText w:val="%1.%2.%3.%4.%5.%6"/>
      <w:lvlJc w:val="left"/>
      <w:pPr>
        <w:tabs>
          <w:tab w:val="num" w:pos="567"/>
        </w:tabs>
        <w:ind w:left="567" w:hanging="567"/>
      </w:pPr>
      <w:rPr>
        <w:rFonts w:hint="default"/>
      </w:rPr>
    </w:lvl>
    <w:lvl w:ilvl="6">
      <w:start w:val="1"/>
      <w:numFmt w:val="decimal"/>
      <w:pStyle w:val="Kop7"/>
      <w:lvlText w:val="%1.%2.%3.%4.%5.%6.%7"/>
      <w:lvlJc w:val="left"/>
      <w:pPr>
        <w:tabs>
          <w:tab w:val="num" w:pos="567"/>
        </w:tabs>
        <w:ind w:left="567" w:hanging="567"/>
      </w:pPr>
      <w:rPr>
        <w:rFonts w:hint="default"/>
      </w:rPr>
    </w:lvl>
    <w:lvl w:ilvl="7">
      <w:start w:val="1"/>
      <w:numFmt w:val="decimal"/>
      <w:pStyle w:val="Kop8"/>
      <w:lvlText w:val="%1.%2.%3.%4.%5.%6.%7.%8"/>
      <w:lvlJc w:val="left"/>
      <w:pPr>
        <w:tabs>
          <w:tab w:val="num" w:pos="567"/>
        </w:tabs>
        <w:ind w:left="567" w:hanging="567"/>
      </w:pPr>
      <w:rPr>
        <w:rFonts w:hint="default"/>
      </w:rPr>
    </w:lvl>
    <w:lvl w:ilvl="8">
      <w:start w:val="1"/>
      <w:numFmt w:val="decimal"/>
      <w:pStyle w:val="Kop9"/>
      <w:lvlText w:val="%1.%2.%3.%4.%5.%6.%7.%8.%9"/>
      <w:lvlJc w:val="left"/>
      <w:pPr>
        <w:tabs>
          <w:tab w:val="num" w:pos="567"/>
        </w:tabs>
        <w:ind w:left="567" w:hanging="567"/>
      </w:pPr>
      <w:rPr>
        <w:rFonts w:hint="default"/>
      </w:rPr>
    </w:lvl>
  </w:abstractNum>
  <w:abstractNum w:abstractNumId="7">
    <w:nsid w:val="40A1113B"/>
    <w:multiLevelType w:val="multilevel"/>
    <w:tmpl w:val="4998E082"/>
    <w:lvl w:ilvl="0">
      <w:start w:val="1"/>
      <w:numFmt w:val="bullet"/>
      <w:lvlText w:val=""/>
      <w:lvlJc w:val="left"/>
      <w:pPr>
        <w:tabs>
          <w:tab w:val="num" w:pos="851"/>
        </w:tabs>
        <w:ind w:left="851" w:hanging="426"/>
      </w:pPr>
      <w:rPr>
        <w:rFonts w:ascii="Wingdings" w:hAnsi="Wingdings" w:hint="default"/>
        <w:color w:val="F6A417"/>
      </w:rPr>
    </w:lvl>
    <w:lvl w:ilvl="1">
      <w:start w:val="1"/>
      <w:numFmt w:val="bullet"/>
      <w:lvlText w:val=""/>
      <w:lvlJc w:val="left"/>
      <w:pPr>
        <w:tabs>
          <w:tab w:val="num" w:pos="1276"/>
        </w:tabs>
        <w:ind w:left="1276" w:hanging="425"/>
      </w:pPr>
      <w:rPr>
        <w:rFonts w:ascii="Wingdings" w:hAnsi="Wingdings" w:hint="default"/>
        <w:color w:val="F6A417"/>
      </w:rPr>
    </w:lvl>
    <w:lvl w:ilvl="2">
      <w:start w:val="1"/>
      <w:numFmt w:val="bullet"/>
      <w:lvlText w:val=""/>
      <w:lvlJc w:val="left"/>
      <w:pPr>
        <w:tabs>
          <w:tab w:val="num" w:pos="1701"/>
        </w:tabs>
        <w:ind w:left="1701" w:hanging="425"/>
      </w:pPr>
      <w:rPr>
        <w:rFonts w:ascii="Wingdings" w:hAnsi="Wingdings" w:hint="default"/>
        <w:color w:val="F6A417"/>
      </w:rPr>
    </w:lvl>
    <w:lvl w:ilvl="3">
      <w:start w:val="1"/>
      <w:numFmt w:val="bullet"/>
      <w:lvlText w:val=""/>
      <w:lvlJc w:val="left"/>
      <w:pPr>
        <w:tabs>
          <w:tab w:val="num" w:pos="2126"/>
        </w:tabs>
        <w:ind w:left="2126" w:hanging="425"/>
      </w:pPr>
      <w:rPr>
        <w:rFonts w:ascii="Wingdings" w:hAnsi="Wingdings" w:hint="default"/>
        <w:color w:val="F6A417"/>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41C1503E"/>
    <w:multiLevelType w:val="multilevel"/>
    <w:tmpl w:val="BE10EE70"/>
    <w:lvl w:ilvl="0">
      <w:start w:val="1"/>
      <w:numFmt w:val="decimal"/>
      <w:lvlText w:val="%1"/>
      <w:lvlJc w:val="left"/>
      <w:pPr>
        <w:tabs>
          <w:tab w:val="num" w:pos="851"/>
        </w:tabs>
        <w:ind w:left="851" w:hanging="426"/>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nsid w:val="44F124C5"/>
    <w:multiLevelType w:val="multilevel"/>
    <w:tmpl w:val="83E212CA"/>
    <w:name w:val="doOpsomming"/>
    <w:styleLink w:val="doOpsomming"/>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Times New Roman" w:hAnsi="Times New Roman" w:cs="Times New Roman" w:hint="default"/>
      </w:rPr>
    </w:lvl>
    <w:lvl w:ilvl="2">
      <w:start w:val="1"/>
      <w:numFmt w:val="bullet"/>
      <w:lvlText w:val="-"/>
      <w:lvlJc w:val="left"/>
      <w:pPr>
        <w:ind w:left="1134" w:hanging="567"/>
      </w:pPr>
      <w:rPr>
        <w:rFonts w:ascii="Times New Roman" w:hAnsi="Times New Roman" w:cs="Times New Roman" w:hint="default"/>
      </w:rPr>
    </w:lvl>
    <w:lvl w:ilvl="3">
      <w:start w:val="1"/>
      <w:numFmt w:val="bullet"/>
      <w:lvlText w:val="-"/>
      <w:lvlJc w:val="left"/>
      <w:pPr>
        <w:ind w:left="1134" w:hanging="567"/>
      </w:pPr>
      <w:rPr>
        <w:rFonts w:ascii="Times New Roman" w:hAnsi="Times New Roman" w:cs="Times New Roman" w:hint="default"/>
      </w:rPr>
    </w:lvl>
    <w:lvl w:ilvl="4">
      <w:start w:val="1"/>
      <w:numFmt w:val="bullet"/>
      <w:lvlText w:val="-"/>
      <w:lvlJc w:val="left"/>
      <w:pPr>
        <w:ind w:left="1134" w:hanging="567"/>
      </w:pPr>
      <w:rPr>
        <w:rFonts w:ascii="Times New Roman" w:hAnsi="Times New Roman" w:cs="Times New Roman" w:hint="default"/>
      </w:rPr>
    </w:lvl>
    <w:lvl w:ilvl="5">
      <w:start w:val="1"/>
      <w:numFmt w:val="bullet"/>
      <w:lvlText w:val="-"/>
      <w:lvlJc w:val="left"/>
      <w:pPr>
        <w:ind w:left="1134" w:hanging="567"/>
      </w:pPr>
      <w:rPr>
        <w:rFonts w:ascii="Times New Roman" w:hAnsi="Times New Roman" w:cs="Times New Roman" w:hint="default"/>
      </w:rPr>
    </w:lvl>
    <w:lvl w:ilvl="6">
      <w:start w:val="1"/>
      <w:numFmt w:val="bullet"/>
      <w:lvlText w:val="-"/>
      <w:lvlJc w:val="left"/>
      <w:pPr>
        <w:ind w:left="1134" w:hanging="567"/>
      </w:pPr>
      <w:rPr>
        <w:rFonts w:ascii="Times New Roman" w:hAnsi="Times New Roman" w:cs="Times New Roman" w:hint="default"/>
      </w:rPr>
    </w:lvl>
    <w:lvl w:ilvl="7">
      <w:start w:val="1"/>
      <w:numFmt w:val="bullet"/>
      <w:lvlText w:val="-"/>
      <w:lvlJc w:val="left"/>
      <w:pPr>
        <w:ind w:left="1134" w:hanging="567"/>
      </w:pPr>
      <w:rPr>
        <w:rFonts w:ascii="Times New Roman" w:hAnsi="Times New Roman" w:cs="Times New Roman" w:hint="default"/>
      </w:rPr>
    </w:lvl>
    <w:lvl w:ilvl="8">
      <w:start w:val="1"/>
      <w:numFmt w:val="bullet"/>
      <w:lvlText w:val="-"/>
      <w:lvlJc w:val="left"/>
      <w:pPr>
        <w:ind w:left="1134" w:hanging="567"/>
      </w:pPr>
      <w:rPr>
        <w:rFonts w:ascii="Times New Roman" w:hAnsi="Times New Roman" w:cs="Times New Roman" w:hint="default"/>
      </w:rPr>
    </w:lvl>
  </w:abstractNum>
  <w:abstractNum w:abstractNumId="10">
    <w:nsid w:val="53FB1D90"/>
    <w:multiLevelType w:val="multilevel"/>
    <w:tmpl w:val="4D60C77A"/>
    <w:name w:val="do_Nummering"/>
    <w:lvl w:ilvl="0">
      <w:start w:val="1"/>
      <w:numFmt w:val="decimal"/>
      <w:lvlText w:val="%1"/>
      <w:lvlJc w:val="left"/>
      <w:pPr>
        <w:tabs>
          <w:tab w:val="num" w:pos="360"/>
        </w:tabs>
        <w:ind w:left="360" w:hanging="360"/>
      </w:pPr>
      <w:rPr>
        <w:rFonts w:hint="default"/>
      </w:rPr>
    </w:lvl>
    <w:lvl w:ilvl="1">
      <w:start w:val="1"/>
      <w:numFmt w:val="none"/>
      <w:lvlText w:val="%2"/>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7"/>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11">
    <w:nsid w:val="543E24C5"/>
    <w:multiLevelType w:val="multilevel"/>
    <w:tmpl w:val="58787A14"/>
    <w:lvl w:ilvl="0">
      <w:start w:val="1"/>
      <w:numFmt w:val="bullet"/>
      <w:lvlText w:val=""/>
      <w:lvlJc w:val="left"/>
      <w:pPr>
        <w:tabs>
          <w:tab w:val="num" w:pos="851"/>
        </w:tabs>
        <w:ind w:left="851" w:hanging="426"/>
      </w:pPr>
      <w:rPr>
        <w:rFonts w:ascii="Wingdings" w:hAnsi="Wingdings" w:hint="default"/>
        <w:color w:val="auto"/>
        <w:sz w:val="12"/>
      </w:rPr>
    </w:lvl>
    <w:lvl w:ilvl="1">
      <w:start w:val="1"/>
      <w:numFmt w:val="bullet"/>
      <w:lvlText w:val=""/>
      <w:lvlJc w:val="left"/>
      <w:pPr>
        <w:tabs>
          <w:tab w:val="num" w:pos="1276"/>
        </w:tabs>
        <w:ind w:left="1276" w:hanging="425"/>
      </w:pPr>
      <w:rPr>
        <w:rFonts w:ascii="Wingdings" w:hAnsi="Wingdings" w:hint="default"/>
        <w:color w:val="auto"/>
        <w:sz w:val="12"/>
      </w:rPr>
    </w:lvl>
    <w:lvl w:ilvl="2">
      <w:start w:val="1"/>
      <w:numFmt w:val="bullet"/>
      <w:lvlText w:val=""/>
      <w:lvlJc w:val="left"/>
      <w:pPr>
        <w:tabs>
          <w:tab w:val="num" w:pos="1701"/>
        </w:tabs>
        <w:ind w:left="1701" w:hanging="425"/>
      </w:pPr>
      <w:rPr>
        <w:rFonts w:ascii="Wingdings" w:hAnsi="Wingdings" w:hint="default"/>
        <w:color w:val="auto"/>
        <w:sz w:val="12"/>
      </w:rPr>
    </w:lvl>
    <w:lvl w:ilvl="3">
      <w:start w:val="1"/>
      <w:numFmt w:val="bullet"/>
      <w:lvlText w:val=""/>
      <w:lvlJc w:val="left"/>
      <w:pPr>
        <w:tabs>
          <w:tab w:val="num" w:pos="2126"/>
        </w:tabs>
        <w:ind w:left="2126" w:hanging="425"/>
      </w:pPr>
      <w:rPr>
        <w:rFonts w:ascii="Wingdings" w:hAnsi="Wingdings" w:hint="default"/>
        <w:color w:val="auto"/>
        <w:sz w:val="1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612C1513"/>
    <w:multiLevelType w:val="multilevel"/>
    <w:tmpl w:val="833C3462"/>
    <w:name w:val="doNummering"/>
    <w:styleLink w:val="doNumm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none"/>
      <w:lvlText w:val=""/>
      <w:lvlJc w:val="left"/>
      <w:pPr>
        <w:tabs>
          <w:tab w:val="num" w:pos="1701"/>
        </w:tabs>
        <w:ind w:left="1701" w:firstLine="0"/>
      </w:pPr>
      <w:rPr>
        <w:rFonts w:hint="default"/>
      </w:rPr>
    </w:lvl>
    <w:lvl w:ilvl="4">
      <w:start w:val="1"/>
      <w:numFmt w:val="none"/>
      <w:lvlText w:val=""/>
      <w:lvlJc w:val="left"/>
      <w:pPr>
        <w:tabs>
          <w:tab w:val="num" w:pos="1701"/>
        </w:tabs>
        <w:ind w:left="1701" w:firstLine="0"/>
      </w:pPr>
      <w:rPr>
        <w:rFonts w:hint="default"/>
      </w:rPr>
    </w:lvl>
    <w:lvl w:ilvl="5">
      <w:start w:val="1"/>
      <w:numFmt w:val="none"/>
      <w:lvlText w:val=""/>
      <w:lvlJc w:val="left"/>
      <w:pPr>
        <w:ind w:left="1701" w:firstLine="0"/>
      </w:pPr>
      <w:rPr>
        <w:rFonts w:hint="default"/>
      </w:rPr>
    </w:lvl>
    <w:lvl w:ilvl="6">
      <w:start w:val="1"/>
      <w:numFmt w:val="none"/>
      <w:lvlText w:val=""/>
      <w:lvlJc w:val="left"/>
      <w:pPr>
        <w:ind w:left="1701" w:firstLine="0"/>
      </w:pPr>
      <w:rPr>
        <w:rFonts w:hint="default"/>
      </w:rPr>
    </w:lvl>
    <w:lvl w:ilvl="7">
      <w:start w:val="1"/>
      <w:numFmt w:val="none"/>
      <w:lvlText w:val=""/>
      <w:lvlJc w:val="left"/>
      <w:pPr>
        <w:ind w:left="1701" w:firstLine="0"/>
      </w:pPr>
      <w:rPr>
        <w:rFonts w:hint="default"/>
      </w:rPr>
    </w:lvl>
    <w:lvl w:ilvl="8">
      <w:start w:val="1"/>
      <w:numFmt w:val="none"/>
      <w:lvlText w:val=""/>
      <w:lvlJc w:val="left"/>
      <w:pPr>
        <w:ind w:left="1701" w:firstLine="0"/>
      </w:pPr>
      <w:rPr>
        <w:rFonts w:hint="default"/>
      </w:rPr>
    </w:lvl>
  </w:abstractNum>
  <w:abstractNum w:abstractNumId="13">
    <w:nsid w:val="615F44C8"/>
    <w:multiLevelType w:val="multilevel"/>
    <w:tmpl w:val="2AD0EA20"/>
    <w:name w:val="myBullet"/>
    <w:lvl w:ilvl="0">
      <w:start w:val="1"/>
      <w:numFmt w:val="bullet"/>
      <w:lvlText w:val=""/>
      <w:lvlJc w:val="left"/>
      <w:pPr>
        <w:ind w:left="709" w:hanging="284"/>
      </w:pPr>
      <w:rPr>
        <w:rFonts w:ascii="Symbol" w:hAnsi="Symbol" w:hint="default"/>
      </w:rPr>
    </w:lvl>
    <w:lvl w:ilvl="1">
      <w:start w:val="1"/>
      <w:numFmt w:val="bullet"/>
      <w:lvlText w:val=""/>
      <w:lvlJc w:val="left"/>
      <w:pPr>
        <w:ind w:left="992" w:hanging="283"/>
      </w:pPr>
      <w:rPr>
        <w:rFonts w:ascii="Wingdings" w:hAnsi="Wingdings" w:hint="default"/>
      </w:rPr>
    </w:lvl>
    <w:lvl w:ilvl="2">
      <w:start w:val="1"/>
      <w:numFmt w:val="bullet"/>
      <w:lvlText w:val=""/>
      <w:lvlJc w:val="left"/>
      <w:pPr>
        <w:ind w:left="1276" w:hanging="284"/>
      </w:pPr>
      <w:rPr>
        <w:rFonts w:ascii="Wingdings" w:hAnsi="Wingdings" w:hint="default"/>
      </w:rPr>
    </w:lvl>
    <w:lvl w:ilvl="3">
      <w:start w:val="1"/>
      <w:numFmt w:val="bullet"/>
      <w:lvlText w:val=""/>
      <w:lvlJc w:val="left"/>
      <w:pPr>
        <w:ind w:left="1559" w:hanging="283"/>
      </w:pPr>
      <w:rPr>
        <w:rFonts w:ascii="Wingdings" w:hAnsi="Wingdings" w:hint="default"/>
      </w:rPr>
    </w:lvl>
    <w:lvl w:ilvl="4">
      <w:start w:val="1"/>
      <w:numFmt w:val="bullet"/>
      <w:lvlText w:val="-"/>
      <w:lvlJc w:val="left"/>
      <w:pPr>
        <w:ind w:left="1843" w:hanging="284"/>
      </w:pPr>
      <w:rPr>
        <w:rFonts w:ascii="Arial" w:hAnsi="Arial" w:hint="default"/>
      </w:rPr>
    </w:lvl>
    <w:lvl w:ilvl="5">
      <w:start w:val="1"/>
      <w:numFmt w:val="bullet"/>
      <w:lvlText w:val="-"/>
      <w:lvlJc w:val="left"/>
      <w:pPr>
        <w:ind w:left="2126" w:hanging="283"/>
      </w:pPr>
      <w:rPr>
        <w:rFonts w:ascii="Arial" w:hAnsi="Arial" w:hint="default"/>
      </w:rPr>
    </w:lvl>
    <w:lvl w:ilvl="6">
      <w:start w:val="1"/>
      <w:numFmt w:val="bullet"/>
      <w:lvlText w:val="-"/>
      <w:lvlJc w:val="left"/>
      <w:pPr>
        <w:ind w:left="2410" w:hanging="284"/>
      </w:pPr>
      <w:rPr>
        <w:rFonts w:ascii="Arial" w:hAnsi="Arial" w:hint="default"/>
      </w:rPr>
    </w:lvl>
    <w:lvl w:ilvl="7">
      <w:start w:val="1"/>
      <w:numFmt w:val="bullet"/>
      <w:lvlText w:val="-"/>
      <w:lvlJc w:val="left"/>
      <w:pPr>
        <w:ind w:left="2693" w:hanging="283"/>
      </w:pPr>
      <w:rPr>
        <w:rFonts w:ascii="Arial" w:hAnsi="Arial" w:hint="default"/>
      </w:rPr>
    </w:lvl>
    <w:lvl w:ilvl="8">
      <w:start w:val="1"/>
      <w:numFmt w:val="bullet"/>
      <w:lvlText w:val="-"/>
      <w:lvlJc w:val="left"/>
      <w:pPr>
        <w:ind w:left="2977" w:hanging="284"/>
      </w:pPr>
      <w:rPr>
        <w:rFonts w:ascii="Arial" w:hAnsi="Arial" w:hint="default"/>
      </w:rPr>
    </w:lvl>
  </w:abstractNum>
  <w:abstractNum w:abstractNumId="14">
    <w:nsid w:val="62EE0D57"/>
    <w:multiLevelType w:val="hybridMultilevel"/>
    <w:tmpl w:val="D0B8C8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4"/>
  </w:num>
  <w:num w:numId="4">
    <w:abstractNumId w:val="4"/>
  </w:num>
  <w:num w:numId="5">
    <w:abstractNumId w:val="4"/>
  </w:num>
  <w:num w:numId="6">
    <w:abstractNumId w:val="4"/>
  </w:num>
  <w:num w:numId="7">
    <w:abstractNumId w:val="4"/>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8"/>
  </w:num>
  <w:num w:numId="18">
    <w:abstractNumId w:val="7"/>
  </w:num>
  <w:num w:numId="19">
    <w:abstractNumId w:val="2"/>
  </w:num>
  <w:num w:numId="20">
    <w:abstractNumId w:val="11"/>
  </w:num>
  <w:num w:numId="21">
    <w:abstractNumId w:val="6"/>
  </w:num>
  <w:num w:numId="22">
    <w:abstractNumId w:val="6"/>
  </w:num>
  <w:num w:numId="23">
    <w:abstractNumId w:val="5"/>
  </w:num>
  <w:num w:numId="24">
    <w:abstractNumId w:val="6"/>
  </w:num>
  <w:num w:numId="25">
    <w:abstractNumId w:val="6"/>
  </w:num>
  <w:num w:numId="26">
    <w:abstractNumId w:val="6"/>
  </w:num>
  <w:num w:numId="27">
    <w:abstractNumId w:val="12"/>
  </w:num>
  <w:num w:numId="28">
    <w:abstractNumId w:val="9"/>
  </w:num>
  <w:num w:numId="29">
    <w:abstractNumId w:val="3"/>
  </w:num>
  <w:num w:numId="30">
    <w:abstractNumId w:val="1"/>
  </w:num>
  <w:num w:numId="31">
    <w:abstractNumId w:val="0"/>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drawingGridHorizontalSpacing w:val="9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8DB71D3FAA3A41DD8F71B08C971C97B9|contactName" w:val="Hans Karelse"/>
    <w:docVar w:name="8DB71D3FAA3A41DD8F71B08C971C97B9|department" w:val="Ontwikkeling"/>
    <w:docVar w:name="8DB71D3FAA3A41DD8F71B08C971C97B9|fax" w:val="0263709000"/>
    <w:docVar w:name="8DB71D3FAA3A41DD8F71B08C971C97B9|function" w:val="Consultant"/>
    <w:docVar w:name="8DB71D3FAA3A41DD8F71B08C971C97B9|location" w:val="IJsselland Ziekenhuis"/>
    <w:docVar w:name="8DB71D3FAA3A41DD8F71B08C971C97B9|Logo" w:val="092Rendac"/>
    <w:docVar w:name="8DB71D3FAA3A41DD8F71B08C971C97B9|mail" w:val="haka@dotoffice.nl"/>
    <w:docVar w:name="8DB71D3FAA3A41DD8F71B08C971C97B9|mobile" w:val="0614886698"/>
    <w:docVar w:name="8DB71D3FAA3A41DD8F71B08C971C97B9|signerAlias" w:val="haka"/>
    <w:docVar w:name="8DB71D3FAA3A41DD8F71B08C971C97B9|signerName" w:val="H.C. Karelse"/>
    <w:docVar w:name="8DB71D3FAA3A41DD8F71B08C971C97B9|syncProfile" w:val="0"/>
    <w:docVar w:name="8DB71D3FAA3A41DD8F71B08C971C97B9|telephone" w:val="0263211100"/>
    <w:docVar w:name="8DB71D3FAA3A41DD8F71B08C971C97B9|WorkingDays" w:val="dinsdag t/m vrijdag"/>
    <w:docVar w:name="PageSetUp" w:val="1000|1000"/>
  </w:docVars>
  <w:rsids>
    <w:rsidRoot w:val="00F8476C"/>
    <w:rsid w:val="0000015D"/>
    <w:rsid w:val="00001F87"/>
    <w:rsid w:val="0000693A"/>
    <w:rsid w:val="0000713E"/>
    <w:rsid w:val="00007792"/>
    <w:rsid w:val="000127EC"/>
    <w:rsid w:val="000324E9"/>
    <w:rsid w:val="00035DDA"/>
    <w:rsid w:val="000361AF"/>
    <w:rsid w:val="00046EC1"/>
    <w:rsid w:val="00055FBC"/>
    <w:rsid w:val="00060358"/>
    <w:rsid w:val="00073711"/>
    <w:rsid w:val="0008326D"/>
    <w:rsid w:val="00086ED4"/>
    <w:rsid w:val="000938C1"/>
    <w:rsid w:val="000A46B3"/>
    <w:rsid w:val="000A46C2"/>
    <w:rsid w:val="000D1383"/>
    <w:rsid w:val="000D3CED"/>
    <w:rsid w:val="000F0105"/>
    <w:rsid w:val="000F3BDD"/>
    <w:rsid w:val="000F5F3A"/>
    <w:rsid w:val="001024E8"/>
    <w:rsid w:val="00102F98"/>
    <w:rsid w:val="00103305"/>
    <w:rsid w:val="00104473"/>
    <w:rsid w:val="00105198"/>
    <w:rsid w:val="00106EE9"/>
    <w:rsid w:val="00107E8B"/>
    <w:rsid w:val="001156B8"/>
    <w:rsid w:val="001177D6"/>
    <w:rsid w:val="0012293D"/>
    <w:rsid w:val="0012429F"/>
    <w:rsid w:val="0012492C"/>
    <w:rsid w:val="00125FF8"/>
    <w:rsid w:val="00142D52"/>
    <w:rsid w:val="0015400B"/>
    <w:rsid w:val="00166C92"/>
    <w:rsid w:val="00172FD5"/>
    <w:rsid w:val="001732FA"/>
    <w:rsid w:val="001770E1"/>
    <w:rsid w:val="001910B8"/>
    <w:rsid w:val="0019515E"/>
    <w:rsid w:val="001A5035"/>
    <w:rsid w:val="001A7A24"/>
    <w:rsid w:val="001B0ACC"/>
    <w:rsid w:val="001B1019"/>
    <w:rsid w:val="001B1F2A"/>
    <w:rsid w:val="001B5653"/>
    <w:rsid w:val="001C3437"/>
    <w:rsid w:val="001C6B32"/>
    <w:rsid w:val="001D412F"/>
    <w:rsid w:val="001D48EB"/>
    <w:rsid w:val="001D5EA0"/>
    <w:rsid w:val="001E722F"/>
    <w:rsid w:val="001F432A"/>
    <w:rsid w:val="001F59F2"/>
    <w:rsid w:val="001F6518"/>
    <w:rsid w:val="00200053"/>
    <w:rsid w:val="002040F4"/>
    <w:rsid w:val="00205390"/>
    <w:rsid w:val="002172A1"/>
    <w:rsid w:val="002172BD"/>
    <w:rsid w:val="00221CD4"/>
    <w:rsid w:val="002223B7"/>
    <w:rsid w:val="00231896"/>
    <w:rsid w:val="002355F3"/>
    <w:rsid w:val="00244B6A"/>
    <w:rsid w:val="00245E8A"/>
    <w:rsid w:val="002464AA"/>
    <w:rsid w:val="00246631"/>
    <w:rsid w:val="00246E5D"/>
    <w:rsid w:val="00246FF7"/>
    <w:rsid w:val="0024700A"/>
    <w:rsid w:val="002553EB"/>
    <w:rsid w:val="002621A9"/>
    <w:rsid w:val="00263B43"/>
    <w:rsid w:val="00263F87"/>
    <w:rsid w:val="00265099"/>
    <w:rsid w:val="0027189A"/>
    <w:rsid w:val="00275206"/>
    <w:rsid w:val="00290C47"/>
    <w:rsid w:val="00291917"/>
    <w:rsid w:val="00292402"/>
    <w:rsid w:val="002938F4"/>
    <w:rsid w:val="002C2B88"/>
    <w:rsid w:val="002C4D83"/>
    <w:rsid w:val="002D68AC"/>
    <w:rsid w:val="002E2CBA"/>
    <w:rsid w:val="002F34E7"/>
    <w:rsid w:val="002F422F"/>
    <w:rsid w:val="002F56F4"/>
    <w:rsid w:val="00303BD7"/>
    <w:rsid w:val="003145E9"/>
    <w:rsid w:val="00314E04"/>
    <w:rsid w:val="00315472"/>
    <w:rsid w:val="0032335F"/>
    <w:rsid w:val="0033279E"/>
    <w:rsid w:val="00336A3C"/>
    <w:rsid w:val="00340273"/>
    <w:rsid w:val="00340A4A"/>
    <w:rsid w:val="00342D19"/>
    <w:rsid w:val="00352418"/>
    <w:rsid w:val="0036105B"/>
    <w:rsid w:val="00371370"/>
    <w:rsid w:val="00373698"/>
    <w:rsid w:val="00374061"/>
    <w:rsid w:val="00375813"/>
    <w:rsid w:val="00387DA6"/>
    <w:rsid w:val="00396490"/>
    <w:rsid w:val="003A6755"/>
    <w:rsid w:val="003C4DB3"/>
    <w:rsid w:val="003D423E"/>
    <w:rsid w:val="003D4EA3"/>
    <w:rsid w:val="003D5872"/>
    <w:rsid w:val="003D69A1"/>
    <w:rsid w:val="003E3B1F"/>
    <w:rsid w:val="003E5CF6"/>
    <w:rsid w:val="003E6C84"/>
    <w:rsid w:val="003E724E"/>
    <w:rsid w:val="00404FAA"/>
    <w:rsid w:val="0040706C"/>
    <w:rsid w:val="0041073A"/>
    <w:rsid w:val="00411C1A"/>
    <w:rsid w:val="0041388F"/>
    <w:rsid w:val="0041594D"/>
    <w:rsid w:val="00422DE2"/>
    <w:rsid w:val="00423218"/>
    <w:rsid w:val="004326BB"/>
    <w:rsid w:val="00432CC9"/>
    <w:rsid w:val="00436755"/>
    <w:rsid w:val="00442024"/>
    <w:rsid w:val="0045203B"/>
    <w:rsid w:val="004565E9"/>
    <w:rsid w:val="0046031F"/>
    <w:rsid w:val="0046184C"/>
    <w:rsid w:val="00461FD0"/>
    <w:rsid w:val="004703A8"/>
    <w:rsid w:val="00474798"/>
    <w:rsid w:val="0048106C"/>
    <w:rsid w:val="00485B90"/>
    <w:rsid w:val="00495EBE"/>
    <w:rsid w:val="004A2963"/>
    <w:rsid w:val="004C08E7"/>
    <w:rsid w:val="004D404C"/>
    <w:rsid w:val="004E165D"/>
    <w:rsid w:val="004E1C31"/>
    <w:rsid w:val="004E7880"/>
    <w:rsid w:val="004F1F6A"/>
    <w:rsid w:val="004F2115"/>
    <w:rsid w:val="0050506D"/>
    <w:rsid w:val="00516112"/>
    <w:rsid w:val="00525431"/>
    <w:rsid w:val="00527BE5"/>
    <w:rsid w:val="00527E9B"/>
    <w:rsid w:val="005323BE"/>
    <w:rsid w:val="00533727"/>
    <w:rsid w:val="005339B8"/>
    <w:rsid w:val="00533A2D"/>
    <w:rsid w:val="0053460A"/>
    <w:rsid w:val="00534AF4"/>
    <w:rsid w:val="0053786A"/>
    <w:rsid w:val="005417EA"/>
    <w:rsid w:val="0054375A"/>
    <w:rsid w:val="00546680"/>
    <w:rsid w:val="005501E1"/>
    <w:rsid w:val="00554142"/>
    <w:rsid w:val="0056054F"/>
    <w:rsid w:val="00561782"/>
    <w:rsid w:val="00565D72"/>
    <w:rsid w:val="005666FD"/>
    <w:rsid w:val="00566780"/>
    <w:rsid w:val="005730BD"/>
    <w:rsid w:val="0057655C"/>
    <w:rsid w:val="00580952"/>
    <w:rsid w:val="0058638D"/>
    <w:rsid w:val="00594651"/>
    <w:rsid w:val="00595FDA"/>
    <w:rsid w:val="005A7B4B"/>
    <w:rsid w:val="005B1905"/>
    <w:rsid w:val="005B2514"/>
    <w:rsid w:val="005B41B6"/>
    <w:rsid w:val="005B4AA8"/>
    <w:rsid w:val="005C1A7E"/>
    <w:rsid w:val="005C46DB"/>
    <w:rsid w:val="005C7C23"/>
    <w:rsid w:val="005D4482"/>
    <w:rsid w:val="005D50C3"/>
    <w:rsid w:val="005D6F35"/>
    <w:rsid w:val="005E39BF"/>
    <w:rsid w:val="005E3E72"/>
    <w:rsid w:val="005E5526"/>
    <w:rsid w:val="005F0688"/>
    <w:rsid w:val="005F652F"/>
    <w:rsid w:val="0060248A"/>
    <w:rsid w:val="00605E4D"/>
    <w:rsid w:val="00632209"/>
    <w:rsid w:val="00633A2B"/>
    <w:rsid w:val="006469B5"/>
    <w:rsid w:val="00647695"/>
    <w:rsid w:val="0065148B"/>
    <w:rsid w:val="00652603"/>
    <w:rsid w:val="00663BE1"/>
    <w:rsid w:val="00672890"/>
    <w:rsid w:val="00676A1B"/>
    <w:rsid w:val="006843E7"/>
    <w:rsid w:val="0068776E"/>
    <w:rsid w:val="0069026F"/>
    <w:rsid w:val="00692CCF"/>
    <w:rsid w:val="0069304E"/>
    <w:rsid w:val="006931A1"/>
    <w:rsid w:val="006964EF"/>
    <w:rsid w:val="00696647"/>
    <w:rsid w:val="00697667"/>
    <w:rsid w:val="006A36AB"/>
    <w:rsid w:val="006B2226"/>
    <w:rsid w:val="006C5E67"/>
    <w:rsid w:val="006D25F3"/>
    <w:rsid w:val="006D2D18"/>
    <w:rsid w:val="006E3331"/>
    <w:rsid w:val="006E7A77"/>
    <w:rsid w:val="006F7D3F"/>
    <w:rsid w:val="00702208"/>
    <w:rsid w:val="00733257"/>
    <w:rsid w:val="00735378"/>
    <w:rsid w:val="00735BCE"/>
    <w:rsid w:val="00736BC0"/>
    <w:rsid w:val="007440C6"/>
    <w:rsid w:val="0075204F"/>
    <w:rsid w:val="00755F85"/>
    <w:rsid w:val="00756E71"/>
    <w:rsid w:val="007600CA"/>
    <w:rsid w:val="00761B7D"/>
    <w:rsid w:val="00764828"/>
    <w:rsid w:val="007766E7"/>
    <w:rsid w:val="00787782"/>
    <w:rsid w:val="007902F3"/>
    <w:rsid w:val="00794C45"/>
    <w:rsid w:val="007A13FD"/>
    <w:rsid w:val="007A26D7"/>
    <w:rsid w:val="007B6752"/>
    <w:rsid w:val="007B6B4B"/>
    <w:rsid w:val="007C2F94"/>
    <w:rsid w:val="007E304B"/>
    <w:rsid w:val="007F487A"/>
    <w:rsid w:val="007F6AAD"/>
    <w:rsid w:val="00802C4E"/>
    <w:rsid w:val="00803AF2"/>
    <w:rsid w:val="008052EA"/>
    <w:rsid w:val="00806774"/>
    <w:rsid w:val="00806B08"/>
    <w:rsid w:val="0081263A"/>
    <w:rsid w:val="00814666"/>
    <w:rsid w:val="00816B57"/>
    <w:rsid w:val="008171A8"/>
    <w:rsid w:val="00820CD8"/>
    <w:rsid w:val="0082371A"/>
    <w:rsid w:val="0082474E"/>
    <w:rsid w:val="008432FF"/>
    <w:rsid w:val="00855B0C"/>
    <w:rsid w:val="00863C35"/>
    <w:rsid w:val="00865366"/>
    <w:rsid w:val="00871664"/>
    <w:rsid w:val="00872953"/>
    <w:rsid w:val="00874ABC"/>
    <w:rsid w:val="0087723F"/>
    <w:rsid w:val="008866CC"/>
    <w:rsid w:val="0089291E"/>
    <w:rsid w:val="008A3C66"/>
    <w:rsid w:val="008A7993"/>
    <w:rsid w:val="008B356D"/>
    <w:rsid w:val="008B7B83"/>
    <w:rsid w:val="008E4786"/>
    <w:rsid w:val="008F088C"/>
    <w:rsid w:val="008F370F"/>
    <w:rsid w:val="00901BAF"/>
    <w:rsid w:val="009039B5"/>
    <w:rsid w:val="00907731"/>
    <w:rsid w:val="009123D7"/>
    <w:rsid w:val="009172BC"/>
    <w:rsid w:val="00922377"/>
    <w:rsid w:val="00922A3E"/>
    <w:rsid w:val="009244C1"/>
    <w:rsid w:val="00925712"/>
    <w:rsid w:val="00925758"/>
    <w:rsid w:val="009269D5"/>
    <w:rsid w:val="00932BCB"/>
    <w:rsid w:val="00966970"/>
    <w:rsid w:val="00967626"/>
    <w:rsid w:val="00972C45"/>
    <w:rsid w:val="0097464A"/>
    <w:rsid w:val="00976026"/>
    <w:rsid w:val="00985679"/>
    <w:rsid w:val="00990294"/>
    <w:rsid w:val="00993F73"/>
    <w:rsid w:val="00994F4D"/>
    <w:rsid w:val="00996118"/>
    <w:rsid w:val="009A1E8F"/>
    <w:rsid w:val="009A2B34"/>
    <w:rsid w:val="009B2744"/>
    <w:rsid w:val="009B2791"/>
    <w:rsid w:val="009B50CD"/>
    <w:rsid w:val="009C110C"/>
    <w:rsid w:val="009D21CA"/>
    <w:rsid w:val="009D44AC"/>
    <w:rsid w:val="009F0C28"/>
    <w:rsid w:val="009F5903"/>
    <w:rsid w:val="009F7902"/>
    <w:rsid w:val="00A007AF"/>
    <w:rsid w:val="00A1789E"/>
    <w:rsid w:val="00A27361"/>
    <w:rsid w:val="00A306CA"/>
    <w:rsid w:val="00A37FFE"/>
    <w:rsid w:val="00A40CD6"/>
    <w:rsid w:val="00A44684"/>
    <w:rsid w:val="00A45CE9"/>
    <w:rsid w:val="00A47FFC"/>
    <w:rsid w:val="00A52326"/>
    <w:rsid w:val="00A52532"/>
    <w:rsid w:val="00A5359A"/>
    <w:rsid w:val="00A566F0"/>
    <w:rsid w:val="00A577D0"/>
    <w:rsid w:val="00A61666"/>
    <w:rsid w:val="00A62CD9"/>
    <w:rsid w:val="00A74BC0"/>
    <w:rsid w:val="00A800FE"/>
    <w:rsid w:val="00A8367A"/>
    <w:rsid w:val="00A84E06"/>
    <w:rsid w:val="00A85B5C"/>
    <w:rsid w:val="00A85E46"/>
    <w:rsid w:val="00A87034"/>
    <w:rsid w:val="00AA2FAA"/>
    <w:rsid w:val="00AA3A70"/>
    <w:rsid w:val="00AA5EEA"/>
    <w:rsid w:val="00AA70A3"/>
    <w:rsid w:val="00AB0F3D"/>
    <w:rsid w:val="00AD2CEA"/>
    <w:rsid w:val="00AD429B"/>
    <w:rsid w:val="00AD42CF"/>
    <w:rsid w:val="00AD55B8"/>
    <w:rsid w:val="00AD5DEC"/>
    <w:rsid w:val="00AE094C"/>
    <w:rsid w:val="00AE22F6"/>
    <w:rsid w:val="00AE4C4A"/>
    <w:rsid w:val="00AF3C40"/>
    <w:rsid w:val="00B053A1"/>
    <w:rsid w:val="00B05439"/>
    <w:rsid w:val="00B05939"/>
    <w:rsid w:val="00B17D6A"/>
    <w:rsid w:val="00B21A80"/>
    <w:rsid w:val="00B2293C"/>
    <w:rsid w:val="00B34346"/>
    <w:rsid w:val="00B51F08"/>
    <w:rsid w:val="00B6499E"/>
    <w:rsid w:val="00B660EF"/>
    <w:rsid w:val="00B91F9C"/>
    <w:rsid w:val="00B92A76"/>
    <w:rsid w:val="00B93C37"/>
    <w:rsid w:val="00B946B8"/>
    <w:rsid w:val="00BA1C1A"/>
    <w:rsid w:val="00BB5608"/>
    <w:rsid w:val="00BB566C"/>
    <w:rsid w:val="00BB7C98"/>
    <w:rsid w:val="00BB7CCA"/>
    <w:rsid w:val="00BC0DA9"/>
    <w:rsid w:val="00BC5EFD"/>
    <w:rsid w:val="00BD3D65"/>
    <w:rsid w:val="00BE32CC"/>
    <w:rsid w:val="00BE4DA5"/>
    <w:rsid w:val="00BF70C9"/>
    <w:rsid w:val="00C05328"/>
    <w:rsid w:val="00C0796E"/>
    <w:rsid w:val="00C11D70"/>
    <w:rsid w:val="00C12705"/>
    <w:rsid w:val="00C20A0D"/>
    <w:rsid w:val="00C20CDC"/>
    <w:rsid w:val="00C23D2B"/>
    <w:rsid w:val="00C27EB2"/>
    <w:rsid w:val="00C32B22"/>
    <w:rsid w:val="00C45C64"/>
    <w:rsid w:val="00C52174"/>
    <w:rsid w:val="00C6529D"/>
    <w:rsid w:val="00C67F28"/>
    <w:rsid w:val="00C7527C"/>
    <w:rsid w:val="00C8053E"/>
    <w:rsid w:val="00C87B55"/>
    <w:rsid w:val="00C87F6A"/>
    <w:rsid w:val="00CA76F4"/>
    <w:rsid w:val="00CB65D0"/>
    <w:rsid w:val="00CC46C0"/>
    <w:rsid w:val="00CD007E"/>
    <w:rsid w:val="00CD2085"/>
    <w:rsid w:val="00CD2E8C"/>
    <w:rsid w:val="00CD4678"/>
    <w:rsid w:val="00CE3712"/>
    <w:rsid w:val="00CE492D"/>
    <w:rsid w:val="00CE4EAB"/>
    <w:rsid w:val="00CF308B"/>
    <w:rsid w:val="00CF3F61"/>
    <w:rsid w:val="00CF5627"/>
    <w:rsid w:val="00D00A73"/>
    <w:rsid w:val="00D00CAF"/>
    <w:rsid w:val="00D02117"/>
    <w:rsid w:val="00D02280"/>
    <w:rsid w:val="00D11E0E"/>
    <w:rsid w:val="00D13903"/>
    <w:rsid w:val="00D1453A"/>
    <w:rsid w:val="00D237B3"/>
    <w:rsid w:val="00D23B3C"/>
    <w:rsid w:val="00D34B30"/>
    <w:rsid w:val="00D372C0"/>
    <w:rsid w:val="00D403CB"/>
    <w:rsid w:val="00D45681"/>
    <w:rsid w:val="00D50C53"/>
    <w:rsid w:val="00D52F1D"/>
    <w:rsid w:val="00D53BE4"/>
    <w:rsid w:val="00D57091"/>
    <w:rsid w:val="00D64AD6"/>
    <w:rsid w:val="00D9028C"/>
    <w:rsid w:val="00DB0102"/>
    <w:rsid w:val="00DB12A7"/>
    <w:rsid w:val="00DB64B3"/>
    <w:rsid w:val="00DC5A4D"/>
    <w:rsid w:val="00DD750F"/>
    <w:rsid w:val="00DE483A"/>
    <w:rsid w:val="00DE6D83"/>
    <w:rsid w:val="00E20ABC"/>
    <w:rsid w:val="00E26427"/>
    <w:rsid w:val="00E455AE"/>
    <w:rsid w:val="00E53F53"/>
    <w:rsid w:val="00E628DA"/>
    <w:rsid w:val="00E640D8"/>
    <w:rsid w:val="00E70346"/>
    <w:rsid w:val="00E71DC7"/>
    <w:rsid w:val="00E740F1"/>
    <w:rsid w:val="00E769EE"/>
    <w:rsid w:val="00E776BF"/>
    <w:rsid w:val="00E93289"/>
    <w:rsid w:val="00E979CF"/>
    <w:rsid w:val="00EA338F"/>
    <w:rsid w:val="00EA5C12"/>
    <w:rsid w:val="00EB0FB9"/>
    <w:rsid w:val="00EB1772"/>
    <w:rsid w:val="00EB28FE"/>
    <w:rsid w:val="00EC4AEC"/>
    <w:rsid w:val="00EC6339"/>
    <w:rsid w:val="00ED4FE8"/>
    <w:rsid w:val="00ED5E24"/>
    <w:rsid w:val="00ED60A1"/>
    <w:rsid w:val="00EE0CFD"/>
    <w:rsid w:val="00EE3238"/>
    <w:rsid w:val="00EF0528"/>
    <w:rsid w:val="00EF06D6"/>
    <w:rsid w:val="00EF0DBE"/>
    <w:rsid w:val="00F042F3"/>
    <w:rsid w:val="00F10618"/>
    <w:rsid w:val="00F1162E"/>
    <w:rsid w:val="00F11E63"/>
    <w:rsid w:val="00F2054E"/>
    <w:rsid w:val="00F25773"/>
    <w:rsid w:val="00F276D0"/>
    <w:rsid w:val="00F3015F"/>
    <w:rsid w:val="00F34CBA"/>
    <w:rsid w:val="00F35DAA"/>
    <w:rsid w:val="00F36C90"/>
    <w:rsid w:val="00F40376"/>
    <w:rsid w:val="00F4158D"/>
    <w:rsid w:val="00F432BD"/>
    <w:rsid w:val="00F46AB3"/>
    <w:rsid w:val="00F47D3D"/>
    <w:rsid w:val="00F519A2"/>
    <w:rsid w:val="00F5215D"/>
    <w:rsid w:val="00F538E4"/>
    <w:rsid w:val="00F54B09"/>
    <w:rsid w:val="00F56AAF"/>
    <w:rsid w:val="00F64077"/>
    <w:rsid w:val="00F77864"/>
    <w:rsid w:val="00F802BA"/>
    <w:rsid w:val="00F840F3"/>
    <w:rsid w:val="00F8476C"/>
    <w:rsid w:val="00F84FC4"/>
    <w:rsid w:val="00F8596F"/>
    <w:rsid w:val="00FA31BA"/>
    <w:rsid w:val="00FA510B"/>
    <w:rsid w:val="00FA5151"/>
    <w:rsid w:val="00FA6A46"/>
    <w:rsid w:val="00FB079E"/>
    <w:rsid w:val="00FC374A"/>
    <w:rsid w:val="00FC5420"/>
    <w:rsid w:val="00FC633F"/>
    <w:rsid w:val="00FC6AA0"/>
    <w:rsid w:val="00FD4CAE"/>
    <w:rsid w:val="00FD77C6"/>
    <w:rsid w:val="00FE1D4A"/>
    <w:rsid w:val="00FE2F5A"/>
    <w:rsid w:val="00FE4880"/>
    <w:rsid w:val="00FE4994"/>
    <w:rsid w:val="00FF35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unhideWhenUsed="0"/>
    <w:lsdException w:name="List 4" w:unhideWhenUsed="0"/>
    <w:lsdException w:name="List 5" w:unhideWhenUsed="0"/>
    <w:lsdException w:name="Title" w:semiHidden="0" w:unhideWhenUsed="0" w:qFormat="1"/>
    <w:lsdException w:name="Subtitle" w:semiHidden="0" w:unhideWhenUsed="0" w:qFormat="1"/>
    <w:lsdException w:name="Salutation" w:unhideWhenUsed="0"/>
    <w:lsdException w:name="Date" w:unhideWhenUsed="0"/>
    <w:lsdException w:name="Body Text First Indent" w:unhideWhenUsed="0"/>
    <w:lsdException w:name="Strong" w:semiHidden="0" w:unhideWhenUsed="0" w:qFormat="1"/>
    <w:lsdException w:name="Emphasis" w:semiHidden="0" w:unhideWhenUsed="0" w:qFormat="1"/>
    <w:lsdException w:name="Plain Text" w:uiPriority="99"/>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8476C"/>
    <w:rPr>
      <w:rFonts w:asciiTheme="minorHAnsi" w:hAnsiTheme="minorHAnsi"/>
      <w:color w:val="23184C"/>
      <w:sz w:val="22"/>
      <w:szCs w:val="18"/>
    </w:rPr>
  </w:style>
  <w:style w:type="paragraph" w:styleId="Kop1">
    <w:name w:val="heading 1"/>
    <w:basedOn w:val="Standaard"/>
    <w:next w:val="Standaard"/>
    <w:link w:val="Kop1Char"/>
    <w:autoRedefine/>
    <w:qFormat/>
    <w:rsid w:val="00EB0FB9"/>
    <w:pPr>
      <w:keepNext/>
      <w:numPr>
        <w:numId w:val="26"/>
      </w:numPr>
      <w:spacing w:after="240"/>
      <w:contextualSpacing/>
      <w:outlineLvl w:val="0"/>
    </w:pPr>
    <w:rPr>
      <w:rFonts w:cs="Arial"/>
      <w:b/>
      <w:bCs/>
      <w:kern w:val="32"/>
      <w:sz w:val="28"/>
      <w:szCs w:val="32"/>
      <w:lang w:eastAsia="en-US"/>
    </w:rPr>
  </w:style>
  <w:style w:type="paragraph" w:styleId="Kop2">
    <w:name w:val="heading 2"/>
    <w:basedOn w:val="Standaard"/>
    <w:next w:val="Standaard"/>
    <w:link w:val="Kop2Char"/>
    <w:autoRedefine/>
    <w:qFormat/>
    <w:rsid w:val="00EB0FB9"/>
    <w:pPr>
      <w:keepNext/>
      <w:numPr>
        <w:ilvl w:val="1"/>
        <w:numId w:val="26"/>
      </w:numPr>
      <w:spacing w:after="240"/>
      <w:outlineLvl w:val="1"/>
    </w:pPr>
    <w:rPr>
      <w:rFonts w:cs="Arial"/>
      <w:b/>
      <w:bCs/>
      <w:iCs/>
      <w:szCs w:val="28"/>
      <w:lang w:eastAsia="en-US"/>
    </w:rPr>
  </w:style>
  <w:style w:type="paragraph" w:styleId="Kop3">
    <w:name w:val="heading 3"/>
    <w:basedOn w:val="Standaard"/>
    <w:next w:val="Standaard"/>
    <w:link w:val="Kop3Char"/>
    <w:autoRedefine/>
    <w:qFormat/>
    <w:rsid w:val="00EB0FB9"/>
    <w:pPr>
      <w:keepNext/>
      <w:numPr>
        <w:ilvl w:val="2"/>
        <w:numId w:val="26"/>
      </w:numPr>
      <w:spacing w:after="240"/>
      <w:outlineLvl w:val="2"/>
    </w:pPr>
    <w:rPr>
      <w:rFonts w:cs="Arial"/>
      <w:bCs/>
      <w:i/>
      <w:szCs w:val="26"/>
      <w:lang w:eastAsia="en-US"/>
    </w:rPr>
  </w:style>
  <w:style w:type="paragraph" w:styleId="Kop4">
    <w:name w:val="heading 4"/>
    <w:basedOn w:val="Standaard"/>
    <w:next w:val="Standaard"/>
    <w:link w:val="Kop4Char"/>
    <w:autoRedefine/>
    <w:semiHidden/>
    <w:qFormat/>
    <w:rsid w:val="00106EE9"/>
    <w:pPr>
      <w:keepNext/>
      <w:numPr>
        <w:ilvl w:val="3"/>
        <w:numId w:val="26"/>
      </w:numPr>
      <w:spacing w:before="240" w:after="60"/>
      <w:outlineLvl w:val="3"/>
    </w:pPr>
    <w:rPr>
      <w:b/>
      <w:bCs/>
      <w:i/>
      <w:sz w:val="24"/>
      <w:szCs w:val="28"/>
      <w:lang w:eastAsia="en-US"/>
    </w:rPr>
  </w:style>
  <w:style w:type="paragraph" w:styleId="Kop5">
    <w:name w:val="heading 5"/>
    <w:basedOn w:val="Standaard"/>
    <w:next w:val="Standaard"/>
    <w:link w:val="Kop5Char"/>
    <w:semiHidden/>
    <w:qFormat/>
    <w:rsid w:val="00106EE9"/>
    <w:pPr>
      <w:numPr>
        <w:ilvl w:val="4"/>
        <w:numId w:val="26"/>
      </w:numPr>
      <w:spacing w:before="240" w:after="60"/>
      <w:outlineLvl w:val="4"/>
    </w:pPr>
    <w:rPr>
      <w:rFonts w:cs="Arial"/>
      <w:bCs/>
      <w:iCs/>
      <w:szCs w:val="26"/>
      <w:lang w:eastAsia="en-US"/>
    </w:rPr>
  </w:style>
  <w:style w:type="paragraph" w:styleId="Kop6">
    <w:name w:val="heading 6"/>
    <w:basedOn w:val="Standaard"/>
    <w:next w:val="Standaard"/>
    <w:link w:val="Kop6Char"/>
    <w:semiHidden/>
    <w:qFormat/>
    <w:rsid w:val="00106EE9"/>
    <w:pPr>
      <w:numPr>
        <w:ilvl w:val="5"/>
        <w:numId w:val="26"/>
      </w:numPr>
      <w:spacing w:before="240" w:after="60"/>
      <w:outlineLvl w:val="5"/>
    </w:pPr>
    <w:rPr>
      <w:rFonts w:ascii="Times New Roman" w:hAnsi="Times New Roman"/>
      <w:b/>
      <w:bCs/>
      <w:szCs w:val="22"/>
      <w:lang w:eastAsia="en-US"/>
    </w:rPr>
  </w:style>
  <w:style w:type="paragraph" w:styleId="Kop7">
    <w:name w:val="heading 7"/>
    <w:basedOn w:val="Standaard"/>
    <w:next w:val="Standaard"/>
    <w:link w:val="Kop7Char"/>
    <w:semiHidden/>
    <w:qFormat/>
    <w:rsid w:val="00106EE9"/>
    <w:pPr>
      <w:numPr>
        <w:ilvl w:val="6"/>
        <w:numId w:val="26"/>
      </w:numPr>
      <w:spacing w:before="240" w:after="60"/>
      <w:outlineLvl w:val="6"/>
    </w:pPr>
    <w:rPr>
      <w:rFonts w:ascii="Times New Roman" w:hAnsi="Times New Roman"/>
      <w:sz w:val="24"/>
      <w:lang w:eastAsia="en-US"/>
    </w:rPr>
  </w:style>
  <w:style w:type="paragraph" w:styleId="Kop8">
    <w:name w:val="heading 8"/>
    <w:basedOn w:val="Standaard"/>
    <w:next w:val="Standaard"/>
    <w:link w:val="Kop8Char"/>
    <w:semiHidden/>
    <w:qFormat/>
    <w:rsid w:val="00106EE9"/>
    <w:pPr>
      <w:numPr>
        <w:ilvl w:val="7"/>
        <w:numId w:val="26"/>
      </w:numPr>
      <w:spacing w:before="240" w:after="60"/>
      <w:outlineLvl w:val="7"/>
    </w:pPr>
    <w:rPr>
      <w:rFonts w:ascii="Times New Roman" w:hAnsi="Times New Roman"/>
      <w:i/>
      <w:iCs/>
      <w:sz w:val="24"/>
      <w:lang w:eastAsia="en-US"/>
    </w:rPr>
  </w:style>
  <w:style w:type="paragraph" w:styleId="Kop9">
    <w:name w:val="heading 9"/>
    <w:basedOn w:val="Standaard"/>
    <w:next w:val="Standaard"/>
    <w:link w:val="Kop9Char"/>
    <w:semiHidden/>
    <w:qFormat/>
    <w:rsid w:val="00106EE9"/>
    <w:pPr>
      <w:numPr>
        <w:ilvl w:val="8"/>
        <w:numId w:val="26"/>
      </w:numPr>
      <w:spacing w:before="240" w:after="60"/>
      <w:outlineLvl w:val="8"/>
    </w:pPr>
    <w:rPr>
      <w:rFonts w:cs="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580952"/>
    <w:pPr>
      <w:tabs>
        <w:tab w:val="center" w:pos="4536"/>
        <w:tab w:val="right" w:pos="9072"/>
      </w:tabs>
    </w:pPr>
    <w:rPr>
      <w:spacing w:val="8"/>
      <w:sz w:val="16"/>
    </w:rPr>
  </w:style>
  <w:style w:type="character" w:customStyle="1" w:styleId="KoptekstChar">
    <w:name w:val="Koptekst Char"/>
    <w:link w:val="Koptekst"/>
    <w:semiHidden/>
    <w:rsid w:val="00580952"/>
    <w:rPr>
      <w:rFonts w:ascii="Tahoma" w:hAnsi="Tahoma"/>
      <w:spacing w:val="8"/>
      <w:sz w:val="16"/>
      <w:szCs w:val="18"/>
      <w:lang w:val="nl-NL" w:eastAsia="nl-NL" w:bidi="ar-SA"/>
    </w:rPr>
  </w:style>
  <w:style w:type="paragraph" w:styleId="Voettekst">
    <w:name w:val="footer"/>
    <w:basedOn w:val="Standaard"/>
    <w:link w:val="VoettekstChar"/>
    <w:rsid w:val="009D44AC"/>
    <w:pPr>
      <w:tabs>
        <w:tab w:val="center" w:pos="4536"/>
        <w:tab w:val="right" w:pos="9072"/>
      </w:tabs>
      <w:spacing w:line="200" w:lineRule="atLeast"/>
    </w:pPr>
    <w:rPr>
      <w:sz w:val="18"/>
    </w:rPr>
  </w:style>
  <w:style w:type="character" w:customStyle="1" w:styleId="VoettekstChar">
    <w:name w:val="Voettekst Char"/>
    <w:link w:val="Voettekst"/>
    <w:rsid w:val="009D44AC"/>
    <w:rPr>
      <w:sz w:val="18"/>
      <w:szCs w:val="18"/>
    </w:rPr>
  </w:style>
  <w:style w:type="paragraph" w:styleId="Ballontekst">
    <w:name w:val="Balloon Text"/>
    <w:basedOn w:val="Standaard"/>
    <w:link w:val="BallontekstChar"/>
    <w:semiHidden/>
    <w:rsid w:val="00C12705"/>
    <w:rPr>
      <w:rFonts w:cs="Tahoma"/>
      <w:sz w:val="16"/>
      <w:szCs w:val="16"/>
    </w:rPr>
  </w:style>
  <w:style w:type="character" w:customStyle="1" w:styleId="BallontekstChar">
    <w:name w:val="Ballontekst Char"/>
    <w:link w:val="Ballontekst"/>
    <w:semiHidden/>
    <w:rsid w:val="00106EE9"/>
    <w:rPr>
      <w:rFonts w:ascii="Tahoma" w:hAnsi="Tahoma" w:cs="Tahoma"/>
      <w:sz w:val="16"/>
      <w:szCs w:val="16"/>
    </w:rPr>
  </w:style>
  <w:style w:type="paragraph" w:customStyle="1" w:styleId="doHidden">
    <w:name w:val="doHidden"/>
    <w:basedOn w:val="Standaard"/>
    <w:next w:val="Standaard"/>
    <w:semiHidden/>
    <w:qFormat/>
    <w:rsid w:val="00C12705"/>
    <w:pPr>
      <w:framePr w:w="543" w:h="554" w:hSpace="141" w:wrap="around" w:vAnchor="text" w:hAnchor="page" w:x="493" w:y="-255"/>
    </w:pPr>
    <w:rPr>
      <w:vanish/>
    </w:rPr>
  </w:style>
  <w:style w:type="character" w:customStyle="1" w:styleId="Kop1Char">
    <w:name w:val="Kop 1 Char"/>
    <w:link w:val="Kop1"/>
    <w:rsid w:val="00EB0FB9"/>
    <w:rPr>
      <w:rFonts w:cs="Arial"/>
      <w:b/>
      <w:bCs/>
      <w:kern w:val="32"/>
      <w:sz w:val="28"/>
      <w:szCs w:val="32"/>
      <w:lang w:eastAsia="en-US"/>
    </w:rPr>
  </w:style>
  <w:style w:type="character" w:customStyle="1" w:styleId="Kop2Char">
    <w:name w:val="Kop 2 Char"/>
    <w:link w:val="Kop2"/>
    <w:rsid w:val="00EB0FB9"/>
    <w:rPr>
      <w:rFonts w:cs="Arial"/>
      <w:b/>
      <w:bCs/>
      <w:iCs/>
      <w:szCs w:val="28"/>
      <w:lang w:eastAsia="en-US"/>
    </w:rPr>
  </w:style>
  <w:style w:type="character" w:customStyle="1" w:styleId="Kop3Char">
    <w:name w:val="Kop 3 Char"/>
    <w:link w:val="Kop3"/>
    <w:rsid w:val="00EB0FB9"/>
    <w:rPr>
      <w:rFonts w:cs="Arial"/>
      <w:bCs/>
      <w:i/>
      <w:szCs w:val="26"/>
      <w:lang w:eastAsia="en-US"/>
    </w:rPr>
  </w:style>
  <w:style w:type="character" w:customStyle="1" w:styleId="Kop4Char">
    <w:name w:val="Kop 4 Char"/>
    <w:link w:val="Kop4"/>
    <w:semiHidden/>
    <w:rsid w:val="00035DDA"/>
    <w:rPr>
      <w:b/>
      <w:bCs/>
      <w:i/>
      <w:spacing w:val="6"/>
      <w:sz w:val="24"/>
      <w:szCs w:val="28"/>
      <w:lang w:eastAsia="en-US"/>
    </w:rPr>
  </w:style>
  <w:style w:type="character" w:customStyle="1" w:styleId="Kop5Char">
    <w:name w:val="Kop 5 Char"/>
    <w:link w:val="Kop5"/>
    <w:semiHidden/>
    <w:rsid w:val="00035DDA"/>
    <w:rPr>
      <w:rFonts w:cs="Arial"/>
      <w:bCs/>
      <w:iCs/>
      <w:spacing w:val="6"/>
      <w:sz w:val="22"/>
      <w:szCs w:val="26"/>
      <w:lang w:eastAsia="en-US"/>
    </w:rPr>
  </w:style>
  <w:style w:type="character" w:customStyle="1" w:styleId="Kop6Char">
    <w:name w:val="Kop 6 Char"/>
    <w:link w:val="Kop6"/>
    <w:semiHidden/>
    <w:rsid w:val="00035DDA"/>
    <w:rPr>
      <w:rFonts w:ascii="Times New Roman" w:hAnsi="Times New Roman"/>
      <w:b/>
      <w:bCs/>
      <w:spacing w:val="6"/>
      <w:sz w:val="22"/>
      <w:szCs w:val="22"/>
      <w:lang w:eastAsia="en-US"/>
    </w:rPr>
  </w:style>
  <w:style w:type="character" w:customStyle="1" w:styleId="Kop7Char">
    <w:name w:val="Kop 7 Char"/>
    <w:link w:val="Kop7"/>
    <w:semiHidden/>
    <w:rsid w:val="00035DDA"/>
    <w:rPr>
      <w:rFonts w:ascii="Times New Roman" w:hAnsi="Times New Roman"/>
      <w:spacing w:val="6"/>
      <w:sz w:val="24"/>
      <w:szCs w:val="18"/>
      <w:lang w:eastAsia="en-US"/>
    </w:rPr>
  </w:style>
  <w:style w:type="character" w:customStyle="1" w:styleId="Kop8Char">
    <w:name w:val="Kop 8 Char"/>
    <w:link w:val="Kop8"/>
    <w:semiHidden/>
    <w:rsid w:val="00035DDA"/>
    <w:rPr>
      <w:rFonts w:ascii="Times New Roman" w:hAnsi="Times New Roman"/>
      <w:i/>
      <w:iCs/>
      <w:spacing w:val="6"/>
      <w:sz w:val="24"/>
      <w:szCs w:val="18"/>
      <w:lang w:eastAsia="en-US"/>
    </w:rPr>
  </w:style>
  <w:style w:type="character" w:customStyle="1" w:styleId="Kop9Char">
    <w:name w:val="Kop 9 Char"/>
    <w:link w:val="Kop9"/>
    <w:semiHidden/>
    <w:rsid w:val="00035DDA"/>
    <w:rPr>
      <w:rFonts w:cs="Arial"/>
      <w:spacing w:val="6"/>
      <w:sz w:val="22"/>
      <w:szCs w:val="22"/>
      <w:lang w:eastAsia="en-US"/>
    </w:rPr>
  </w:style>
  <w:style w:type="character" w:styleId="Tekstvantijdelijkeaanduiding">
    <w:name w:val="Placeholder Text"/>
    <w:basedOn w:val="Standaardalinea-lettertype"/>
    <w:uiPriority w:val="99"/>
    <w:semiHidden/>
    <w:rsid w:val="00CF308B"/>
    <w:rPr>
      <w:color w:val="808080"/>
      <w:lang w:val="nl-NL"/>
    </w:rPr>
  </w:style>
  <w:style w:type="table" w:styleId="Tabelraster">
    <w:name w:val="Table Grid"/>
    <w:basedOn w:val="Standaardtabel"/>
    <w:rsid w:val="00B21A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oNummering">
    <w:name w:val="doNummering"/>
    <w:uiPriority w:val="99"/>
    <w:rsid w:val="00FA31BA"/>
    <w:pPr>
      <w:numPr>
        <w:numId w:val="27"/>
      </w:numPr>
    </w:pPr>
  </w:style>
  <w:style w:type="numbering" w:customStyle="1" w:styleId="doOpsomming">
    <w:name w:val="doOpsomming"/>
    <w:uiPriority w:val="99"/>
    <w:rsid w:val="00FA31BA"/>
    <w:pPr>
      <w:numPr>
        <w:numId w:val="28"/>
      </w:numPr>
    </w:pPr>
  </w:style>
  <w:style w:type="paragraph" w:customStyle="1" w:styleId="doTitel">
    <w:name w:val="doTitel"/>
    <w:basedOn w:val="Standaard"/>
    <w:next w:val="Standaard"/>
    <w:qFormat/>
    <w:rsid w:val="00ED4FE8"/>
    <w:rPr>
      <w:b/>
      <w:sz w:val="32"/>
      <w:szCs w:val="32"/>
    </w:rPr>
  </w:style>
  <w:style w:type="paragraph" w:styleId="Lijstalinea">
    <w:name w:val="List Paragraph"/>
    <w:basedOn w:val="Standaard"/>
    <w:uiPriority w:val="34"/>
    <w:qFormat/>
    <w:rsid w:val="00F8476C"/>
    <w:pPr>
      <w:ind w:left="720"/>
      <w:contextualSpacing/>
    </w:pPr>
  </w:style>
  <w:style w:type="paragraph" w:styleId="Geenafstand">
    <w:name w:val="No Spacing"/>
    <w:uiPriority w:val="1"/>
    <w:qFormat/>
    <w:rsid w:val="00F8476C"/>
    <w:rPr>
      <w:rFonts w:asciiTheme="minorHAnsi" w:hAnsiTheme="minorHAnsi"/>
      <w:color w:val="23184C"/>
      <w:sz w:val="22"/>
      <w:szCs w:val="18"/>
    </w:rPr>
  </w:style>
  <w:style w:type="character" w:styleId="Hyperlink">
    <w:name w:val="Hyperlink"/>
    <w:basedOn w:val="Standaardalinea-lettertype"/>
    <w:unhideWhenUsed/>
    <w:rsid w:val="00F8476C"/>
    <w:rPr>
      <w:color w:val="0000FF" w:themeColor="hyperlink"/>
      <w:u w:val="single"/>
    </w:rPr>
  </w:style>
  <w:style w:type="paragraph" w:styleId="Normaalweb">
    <w:name w:val="Normal (Web)"/>
    <w:basedOn w:val="Standaard"/>
    <w:uiPriority w:val="99"/>
    <w:semiHidden/>
    <w:unhideWhenUsed/>
    <w:rsid w:val="00F8476C"/>
    <w:pPr>
      <w:spacing w:before="100" w:beforeAutospacing="1" w:after="100" w:afterAutospacing="1"/>
    </w:pPr>
    <w:rPr>
      <w:rFonts w:ascii="Times New Roman" w:eastAsiaTheme="minorEastAsia" w:hAnsi="Times New Roman"/>
      <w:color w:val="auto"/>
      <w:sz w:val="24"/>
      <w:szCs w:val="24"/>
    </w:rPr>
  </w:style>
  <w:style w:type="paragraph" w:styleId="Tekstzonderopmaak">
    <w:name w:val="Plain Text"/>
    <w:basedOn w:val="Standaard"/>
    <w:link w:val="TekstzonderopmaakChar"/>
    <w:uiPriority w:val="99"/>
    <w:semiHidden/>
    <w:unhideWhenUsed/>
    <w:rsid w:val="00F8476C"/>
    <w:rPr>
      <w:rFonts w:ascii="Calibri" w:eastAsiaTheme="minorHAnsi" w:hAnsi="Calibri"/>
      <w:color w:val="auto"/>
      <w:szCs w:val="22"/>
      <w:lang w:eastAsia="en-US"/>
    </w:rPr>
  </w:style>
  <w:style w:type="character" w:customStyle="1" w:styleId="TekstzonderopmaakChar">
    <w:name w:val="Tekst zonder opmaak Char"/>
    <w:basedOn w:val="Standaardalinea-lettertype"/>
    <w:link w:val="Tekstzonderopmaak"/>
    <w:uiPriority w:val="99"/>
    <w:semiHidden/>
    <w:rsid w:val="00F8476C"/>
    <w:rPr>
      <w:rFonts w:ascii="Calibri" w:eastAsiaTheme="minorHAns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unhideWhenUsed="0"/>
    <w:lsdException w:name="List 4" w:unhideWhenUsed="0"/>
    <w:lsdException w:name="List 5" w:unhideWhenUsed="0"/>
    <w:lsdException w:name="Title" w:semiHidden="0" w:unhideWhenUsed="0" w:qFormat="1"/>
    <w:lsdException w:name="Subtitle" w:semiHidden="0" w:unhideWhenUsed="0" w:qFormat="1"/>
    <w:lsdException w:name="Salutation" w:unhideWhenUsed="0"/>
    <w:lsdException w:name="Date" w:unhideWhenUsed="0"/>
    <w:lsdException w:name="Body Text First Indent" w:unhideWhenUsed="0"/>
    <w:lsdException w:name="Strong" w:semiHidden="0" w:unhideWhenUsed="0" w:qFormat="1"/>
    <w:lsdException w:name="Emphasis" w:semiHidden="0" w:unhideWhenUsed="0" w:qFormat="1"/>
    <w:lsdException w:name="Plain Text" w:uiPriority="99"/>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8476C"/>
    <w:rPr>
      <w:rFonts w:asciiTheme="minorHAnsi" w:hAnsiTheme="minorHAnsi"/>
      <w:color w:val="23184C"/>
      <w:sz w:val="22"/>
      <w:szCs w:val="18"/>
    </w:rPr>
  </w:style>
  <w:style w:type="paragraph" w:styleId="Kop1">
    <w:name w:val="heading 1"/>
    <w:basedOn w:val="Standaard"/>
    <w:next w:val="Standaard"/>
    <w:link w:val="Kop1Char"/>
    <w:autoRedefine/>
    <w:qFormat/>
    <w:rsid w:val="00EB0FB9"/>
    <w:pPr>
      <w:keepNext/>
      <w:numPr>
        <w:numId w:val="26"/>
      </w:numPr>
      <w:spacing w:after="240"/>
      <w:contextualSpacing/>
      <w:outlineLvl w:val="0"/>
    </w:pPr>
    <w:rPr>
      <w:rFonts w:cs="Arial"/>
      <w:b/>
      <w:bCs/>
      <w:kern w:val="32"/>
      <w:sz w:val="28"/>
      <w:szCs w:val="32"/>
      <w:lang w:eastAsia="en-US"/>
    </w:rPr>
  </w:style>
  <w:style w:type="paragraph" w:styleId="Kop2">
    <w:name w:val="heading 2"/>
    <w:basedOn w:val="Standaard"/>
    <w:next w:val="Standaard"/>
    <w:link w:val="Kop2Char"/>
    <w:autoRedefine/>
    <w:qFormat/>
    <w:rsid w:val="00EB0FB9"/>
    <w:pPr>
      <w:keepNext/>
      <w:numPr>
        <w:ilvl w:val="1"/>
        <w:numId w:val="26"/>
      </w:numPr>
      <w:spacing w:after="240"/>
      <w:outlineLvl w:val="1"/>
    </w:pPr>
    <w:rPr>
      <w:rFonts w:cs="Arial"/>
      <w:b/>
      <w:bCs/>
      <w:iCs/>
      <w:szCs w:val="28"/>
      <w:lang w:eastAsia="en-US"/>
    </w:rPr>
  </w:style>
  <w:style w:type="paragraph" w:styleId="Kop3">
    <w:name w:val="heading 3"/>
    <w:basedOn w:val="Standaard"/>
    <w:next w:val="Standaard"/>
    <w:link w:val="Kop3Char"/>
    <w:autoRedefine/>
    <w:qFormat/>
    <w:rsid w:val="00EB0FB9"/>
    <w:pPr>
      <w:keepNext/>
      <w:numPr>
        <w:ilvl w:val="2"/>
        <w:numId w:val="26"/>
      </w:numPr>
      <w:spacing w:after="240"/>
      <w:outlineLvl w:val="2"/>
    </w:pPr>
    <w:rPr>
      <w:rFonts w:cs="Arial"/>
      <w:bCs/>
      <w:i/>
      <w:szCs w:val="26"/>
      <w:lang w:eastAsia="en-US"/>
    </w:rPr>
  </w:style>
  <w:style w:type="paragraph" w:styleId="Kop4">
    <w:name w:val="heading 4"/>
    <w:basedOn w:val="Standaard"/>
    <w:next w:val="Standaard"/>
    <w:link w:val="Kop4Char"/>
    <w:autoRedefine/>
    <w:semiHidden/>
    <w:qFormat/>
    <w:rsid w:val="00106EE9"/>
    <w:pPr>
      <w:keepNext/>
      <w:numPr>
        <w:ilvl w:val="3"/>
        <w:numId w:val="26"/>
      </w:numPr>
      <w:spacing w:before="240" w:after="60"/>
      <w:outlineLvl w:val="3"/>
    </w:pPr>
    <w:rPr>
      <w:b/>
      <w:bCs/>
      <w:i/>
      <w:sz w:val="24"/>
      <w:szCs w:val="28"/>
      <w:lang w:eastAsia="en-US"/>
    </w:rPr>
  </w:style>
  <w:style w:type="paragraph" w:styleId="Kop5">
    <w:name w:val="heading 5"/>
    <w:basedOn w:val="Standaard"/>
    <w:next w:val="Standaard"/>
    <w:link w:val="Kop5Char"/>
    <w:semiHidden/>
    <w:qFormat/>
    <w:rsid w:val="00106EE9"/>
    <w:pPr>
      <w:numPr>
        <w:ilvl w:val="4"/>
        <w:numId w:val="26"/>
      </w:numPr>
      <w:spacing w:before="240" w:after="60"/>
      <w:outlineLvl w:val="4"/>
    </w:pPr>
    <w:rPr>
      <w:rFonts w:cs="Arial"/>
      <w:bCs/>
      <w:iCs/>
      <w:szCs w:val="26"/>
      <w:lang w:eastAsia="en-US"/>
    </w:rPr>
  </w:style>
  <w:style w:type="paragraph" w:styleId="Kop6">
    <w:name w:val="heading 6"/>
    <w:basedOn w:val="Standaard"/>
    <w:next w:val="Standaard"/>
    <w:link w:val="Kop6Char"/>
    <w:semiHidden/>
    <w:qFormat/>
    <w:rsid w:val="00106EE9"/>
    <w:pPr>
      <w:numPr>
        <w:ilvl w:val="5"/>
        <w:numId w:val="26"/>
      </w:numPr>
      <w:spacing w:before="240" w:after="60"/>
      <w:outlineLvl w:val="5"/>
    </w:pPr>
    <w:rPr>
      <w:rFonts w:ascii="Times New Roman" w:hAnsi="Times New Roman"/>
      <w:b/>
      <w:bCs/>
      <w:szCs w:val="22"/>
      <w:lang w:eastAsia="en-US"/>
    </w:rPr>
  </w:style>
  <w:style w:type="paragraph" w:styleId="Kop7">
    <w:name w:val="heading 7"/>
    <w:basedOn w:val="Standaard"/>
    <w:next w:val="Standaard"/>
    <w:link w:val="Kop7Char"/>
    <w:semiHidden/>
    <w:qFormat/>
    <w:rsid w:val="00106EE9"/>
    <w:pPr>
      <w:numPr>
        <w:ilvl w:val="6"/>
        <w:numId w:val="26"/>
      </w:numPr>
      <w:spacing w:before="240" w:after="60"/>
      <w:outlineLvl w:val="6"/>
    </w:pPr>
    <w:rPr>
      <w:rFonts w:ascii="Times New Roman" w:hAnsi="Times New Roman"/>
      <w:sz w:val="24"/>
      <w:lang w:eastAsia="en-US"/>
    </w:rPr>
  </w:style>
  <w:style w:type="paragraph" w:styleId="Kop8">
    <w:name w:val="heading 8"/>
    <w:basedOn w:val="Standaard"/>
    <w:next w:val="Standaard"/>
    <w:link w:val="Kop8Char"/>
    <w:semiHidden/>
    <w:qFormat/>
    <w:rsid w:val="00106EE9"/>
    <w:pPr>
      <w:numPr>
        <w:ilvl w:val="7"/>
        <w:numId w:val="26"/>
      </w:numPr>
      <w:spacing w:before="240" w:after="60"/>
      <w:outlineLvl w:val="7"/>
    </w:pPr>
    <w:rPr>
      <w:rFonts w:ascii="Times New Roman" w:hAnsi="Times New Roman"/>
      <w:i/>
      <w:iCs/>
      <w:sz w:val="24"/>
      <w:lang w:eastAsia="en-US"/>
    </w:rPr>
  </w:style>
  <w:style w:type="paragraph" w:styleId="Kop9">
    <w:name w:val="heading 9"/>
    <w:basedOn w:val="Standaard"/>
    <w:next w:val="Standaard"/>
    <w:link w:val="Kop9Char"/>
    <w:semiHidden/>
    <w:qFormat/>
    <w:rsid w:val="00106EE9"/>
    <w:pPr>
      <w:numPr>
        <w:ilvl w:val="8"/>
        <w:numId w:val="26"/>
      </w:numPr>
      <w:spacing w:before="240" w:after="60"/>
      <w:outlineLvl w:val="8"/>
    </w:pPr>
    <w:rPr>
      <w:rFonts w:cs="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580952"/>
    <w:pPr>
      <w:tabs>
        <w:tab w:val="center" w:pos="4536"/>
        <w:tab w:val="right" w:pos="9072"/>
      </w:tabs>
    </w:pPr>
    <w:rPr>
      <w:spacing w:val="8"/>
      <w:sz w:val="16"/>
    </w:rPr>
  </w:style>
  <w:style w:type="character" w:customStyle="1" w:styleId="KoptekstChar">
    <w:name w:val="Koptekst Char"/>
    <w:link w:val="Koptekst"/>
    <w:semiHidden/>
    <w:rsid w:val="00580952"/>
    <w:rPr>
      <w:rFonts w:ascii="Tahoma" w:hAnsi="Tahoma"/>
      <w:spacing w:val="8"/>
      <w:sz w:val="16"/>
      <w:szCs w:val="18"/>
      <w:lang w:val="nl-NL" w:eastAsia="nl-NL" w:bidi="ar-SA"/>
    </w:rPr>
  </w:style>
  <w:style w:type="paragraph" w:styleId="Voettekst">
    <w:name w:val="footer"/>
    <w:basedOn w:val="Standaard"/>
    <w:link w:val="VoettekstChar"/>
    <w:rsid w:val="009D44AC"/>
    <w:pPr>
      <w:tabs>
        <w:tab w:val="center" w:pos="4536"/>
        <w:tab w:val="right" w:pos="9072"/>
      </w:tabs>
      <w:spacing w:line="200" w:lineRule="atLeast"/>
    </w:pPr>
    <w:rPr>
      <w:sz w:val="18"/>
    </w:rPr>
  </w:style>
  <w:style w:type="character" w:customStyle="1" w:styleId="VoettekstChar">
    <w:name w:val="Voettekst Char"/>
    <w:link w:val="Voettekst"/>
    <w:rsid w:val="009D44AC"/>
    <w:rPr>
      <w:sz w:val="18"/>
      <w:szCs w:val="18"/>
    </w:rPr>
  </w:style>
  <w:style w:type="paragraph" w:styleId="Ballontekst">
    <w:name w:val="Balloon Text"/>
    <w:basedOn w:val="Standaard"/>
    <w:link w:val="BallontekstChar"/>
    <w:semiHidden/>
    <w:rsid w:val="00C12705"/>
    <w:rPr>
      <w:rFonts w:cs="Tahoma"/>
      <w:sz w:val="16"/>
      <w:szCs w:val="16"/>
    </w:rPr>
  </w:style>
  <w:style w:type="character" w:customStyle="1" w:styleId="BallontekstChar">
    <w:name w:val="Ballontekst Char"/>
    <w:link w:val="Ballontekst"/>
    <w:semiHidden/>
    <w:rsid w:val="00106EE9"/>
    <w:rPr>
      <w:rFonts w:ascii="Tahoma" w:hAnsi="Tahoma" w:cs="Tahoma"/>
      <w:sz w:val="16"/>
      <w:szCs w:val="16"/>
    </w:rPr>
  </w:style>
  <w:style w:type="paragraph" w:customStyle="1" w:styleId="doHidden">
    <w:name w:val="doHidden"/>
    <w:basedOn w:val="Standaard"/>
    <w:next w:val="Standaard"/>
    <w:semiHidden/>
    <w:qFormat/>
    <w:rsid w:val="00C12705"/>
    <w:pPr>
      <w:framePr w:w="543" w:h="554" w:hSpace="141" w:wrap="around" w:vAnchor="text" w:hAnchor="page" w:x="493" w:y="-255"/>
    </w:pPr>
    <w:rPr>
      <w:vanish/>
    </w:rPr>
  </w:style>
  <w:style w:type="character" w:customStyle="1" w:styleId="Kop1Char">
    <w:name w:val="Kop 1 Char"/>
    <w:link w:val="Kop1"/>
    <w:rsid w:val="00EB0FB9"/>
    <w:rPr>
      <w:rFonts w:cs="Arial"/>
      <w:b/>
      <w:bCs/>
      <w:kern w:val="32"/>
      <w:sz w:val="28"/>
      <w:szCs w:val="32"/>
      <w:lang w:eastAsia="en-US"/>
    </w:rPr>
  </w:style>
  <w:style w:type="character" w:customStyle="1" w:styleId="Kop2Char">
    <w:name w:val="Kop 2 Char"/>
    <w:link w:val="Kop2"/>
    <w:rsid w:val="00EB0FB9"/>
    <w:rPr>
      <w:rFonts w:cs="Arial"/>
      <w:b/>
      <w:bCs/>
      <w:iCs/>
      <w:szCs w:val="28"/>
      <w:lang w:eastAsia="en-US"/>
    </w:rPr>
  </w:style>
  <w:style w:type="character" w:customStyle="1" w:styleId="Kop3Char">
    <w:name w:val="Kop 3 Char"/>
    <w:link w:val="Kop3"/>
    <w:rsid w:val="00EB0FB9"/>
    <w:rPr>
      <w:rFonts w:cs="Arial"/>
      <w:bCs/>
      <w:i/>
      <w:szCs w:val="26"/>
      <w:lang w:eastAsia="en-US"/>
    </w:rPr>
  </w:style>
  <w:style w:type="character" w:customStyle="1" w:styleId="Kop4Char">
    <w:name w:val="Kop 4 Char"/>
    <w:link w:val="Kop4"/>
    <w:semiHidden/>
    <w:rsid w:val="00035DDA"/>
    <w:rPr>
      <w:b/>
      <w:bCs/>
      <w:i/>
      <w:spacing w:val="6"/>
      <w:sz w:val="24"/>
      <w:szCs w:val="28"/>
      <w:lang w:eastAsia="en-US"/>
    </w:rPr>
  </w:style>
  <w:style w:type="character" w:customStyle="1" w:styleId="Kop5Char">
    <w:name w:val="Kop 5 Char"/>
    <w:link w:val="Kop5"/>
    <w:semiHidden/>
    <w:rsid w:val="00035DDA"/>
    <w:rPr>
      <w:rFonts w:cs="Arial"/>
      <w:bCs/>
      <w:iCs/>
      <w:spacing w:val="6"/>
      <w:sz w:val="22"/>
      <w:szCs w:val="26"/>
      <w:lang w:eastAsia="en-US"/>
    </w:rPr>
  </w:style>
  <w:style w:type="character" w:customStyle="1" w:styleId="Kop6Char">
    <w:name w:val="Kop 6 Char"/>
    <w:link w:val="Kop6"/>
    <w:semiHidden/>
    <w:rsid w:val="00035DDA"/>
    <w:rPr>
      <w:rFonts w:ascii="Times New Roman" w:hAnsi="Times New Roman"/>
      <w:b/>
      <w:bCs/>
      <w:spacing w:val="6"/>
      <w:sz w:val="22"/>
      <w:szCs w:val="22"/>
      <w:lang w:eastAsia="en-US"/>
    </w:rPr>
  </w:style>
  <w:style w:type="character" w:customStyle="1" w:styleId="Kop7Char">
    <w:name w:val="Kop 7 Char"/>
    <w:link w:val="Kop7"/>
    <w:semiHidden/>
    <w:rsid w:val="00035DDA"/>
    <w:rPr>
      <w:rFonts w:ascii="Times New Roman" w:hAnsi="Times New Roman"/>
      <w:spacing w:val="6"/>
      <w:sz w:val="24"/>
      <w:szCs w:val="18"/>
      <w:lang w:eastAsia="en-US"/>
    </w:rPr>
  </w:style>
  <w:style w:type="character" w:customStyle="1" w:styleId="Kop8Char">
    <w:name w:val="Kop 8 Char"/>
    <w:link w:val="Kop8"/>
    <w:semiHidden/>
    <w:rsid w:val="00035DDA"/>
    <w:rPr>
      <w:rFonts w:ascii="Times New Roman" w:hAnsi="Times New Roman"/>
      <w:i/>
      <w:iCs/>
      <w:spacing w:val="6"/>
      <w:sz w:val="24"/>
      <w:szCs w:val="18"/>
      <w:lang w:eastAsia="en-US"/>
    </w:rPr>
  </w:style>
  <w:style w:type="character" w:customStyle="1" w:styleId="Kop9Char">
    <w:name w:val="Kop 9 Char"/>
    <w:link w:val="Kop9"/>
    <w:semiHidden/>
    <w:rsid w:val="00035DDA"/>
    <w:rPr>
      <w:rFonts w:cs="Arial"/>
      <w:spacing w:val="6"/>
      <w:sz w:val="22"/>
      <w:szCs w:val="22"/>
      <w:lang w:eastAsia="en-US"/>
    </w:rPr>
  </w:style>
  <w:style w:type="character" w:styleId="Tekstvantijdelijkeaanduiding">
    <w:name w:val="Placeholder Text"/>
    <w:basedOn w:val="Standaardalinea-lettertype"/>
    <w:uiPriority w:val="99"/>
    <w:semiHidden/>
    <w:rsid w:val="00CF308B"/>
    <w:rPr>
      <w:color w:val="808080"/>
      <w:lang w:val="nl-NL"/>
    </w:rPr>
  </w:style>
  <w:style w:type="table" w:styleId="Tabelraster">
    <w:name w:val="Table Grid"/>
    <w:basedOn w:val="Standaardtabel"/>
    <w:rsid w:val="00B21A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oNummering">
    <w:name w:val="doNummering"/>
    <w:uiPriority w:val="99"/>
    <w:rsid w:val="00FA31BA"/>
    <w:pPr>
      <w:numPr>
        <w:numId w:val="27"/>
      </w:numPr>
    </w:pPr>
  </w:style>
  <w:style w:type="numbering" w:customStyle="1" w:styleId="doOpsomming">
    <w:name w:val="doOpsomming"/>
    <w:uiPriority w:val="99"/>
    <w:rsid w:val="00FA31BA"/>
    <w:pPr>
      <w:numPr>
        <w:numId w:val="28"/>
      </w:numPr>
    </w:pPr>
  </w:style>
  <w:style w:type="paragraph" w:customStyle="1" w:styleId="doTitel">
    <w:name w:val="doTitel"/>
    <w:basedOn w:val="Standaard"/>
    <w:next w:val="Standaard"/>
    <w:qFormat/>
    <w:rsid w:val="00ED4FE8"/>
    <w:rPr>
      <w:b/>
      <w:sz w:val="32"/>
      <w:szCs w:val="32"/>
    </w:rPr>
  </w:style>
  <w:style w:type="paragraph" w:styleId="Lijstalinea">
    <w:name w:val="List Paragraph"/>
    <w:basedOn w:val="Standaard"/>
    <w:uiPriority w:val="34"/>
    <w:qFormat/>
    <w:rsid w:val="00F8476C"/>
    <w:pPr>
      <w:ind w:left="720"/>
      <w:contextualSpacing/>
    </w:pPr>
  </w:style>
  <w:style w:type="paragraph" w:styleId="Geenafstand">
    <w:name w:val="No Spacing"/>
    <w:uiPriority w:val="1"/>
    <w:qFormat/>
    <w:rsid w:val="00F8476C"/>
    <w:rPr>
      <w:rFonts w:asciiTheme="minorHAnsi" w:hAnsiTheme="minorHAnsi"/>
      <w:color w:val="23184C"/>
      <w:sz w:val="22"/>
      <w:szCs w:val="18"/>
    </w:rPr>
  </w:style>
  <w:style w:type="character" w:styleId="Hyperlink">
    <w:name w:val="Hyperlink"/>
    <w:basedOn w:val="Standaardalinea-lettertype"/>
    <w:unhideWhenUsed/>
    <w:rsid w:val="00F8476C"/>
    <w:rPr>
      <w:color w:val="0000FF" w:themeColor="hyperlink"/>
      <w:u w:val="single"/>
    </w:rPr>
  </w:style>
  <w:style w:type="paragraph" w:styleId="Normaalweb">
    <w:name w:val="Normal (Web)"/>
    <w:basedOn w:val="Standaard"/>
    <w:uiPriority w:val="99"/>
    <w:semiHidden/>
    <w:unhideWhenUsed/>
    <w:rsid w:val="00F8476C"/>
    <w:pPr>
      <w:spacing w:before="100" w:beforeAutospacing="1" w:after="100" w:afterAutospacing="1"/>
    </w:pPr>
    <w:rPr>
      <w:rFonts w:ascii="Times New Roman" w:eastAsiaTheme="minorEastAsia" w:hAnsi="Times New Roman"/>
      <w:color w:val="auto"/>
      <w:sz w:val="24"/>
      <w:szCs w:val="24"/>
    </w:rPr>
  </w:style>
  <w:style w:type="paragraph" w:styleId="Tekstzonderopmaak">
    <w:name w:val="Plain Text"/>
    <w:basedOn w:val="Standaard"/>
    <w:link w:val="TekstzonderopmaakChar"/>
    <w:uiPriority w:val="99"/>
    <w:semiHidden/>
    <w:unhideWhenUsed/>
    <w:rsid w:val="00F8476C"/>
    <w:rPr>
      <w:rFonts w:ascii="Calibri" w:eastAsiaTheme="minorHAnsi" w:hAnsi="Calibri"/>
      <w:color w:val="auto"/>
      <w:szCs w:val="22"/>
      <w:lang w:eastAsia="en-US"/>
    </w:rPr>
  </w:style>
  <w:style w:type="character" w:customStyle="1" w:styleId="TekstzonderopmaakChar">
    <w:name w:val="Tekst zonder opmaak Char"/>
    <w:basedOn w:val="Standaardalinea-lettertype"/>
    <w:link w:val="Tekstzonderopmaak"/>
    <w:uiPriority w:val="99"/>
    <w:semiHidden/>
    <w:rsid w:val="00F8476C"/>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verschure@rijndam.nl" TargetMode="External"/><Relationship Id="rId18" Type="http://schemas.openxmlformats.org/officeDocument/2006/relationships/hyperlink" Target="http://www.rijndam.nl" TargetMode="Externa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hyperlink" Target="http://www.rijndam.nl" TargetMode="External"/><Relationship Id="rId14" Type="http://schemas.openxmlformats.org/officeDocument/2006/relationships/image" Target="media/image4.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tOffice\Corporate%20Identity\Templates\Kinderen%20staan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http://www.dotoffice.nl/ForFarmers/MetaData">
  <RefNr/>
</root>
</file>

<file path=customXml/itemProps1.xml><?xml version="1.0" encoding="utf-8"?>
<ds:datastoreItem xmlns:ds="http://schemas.openxmlformats.org/officeDocument/2006/customXml" ds:itemID="{6AD3BD6D-6B97-4619-8346-2D64F7503540}">
  <ds:schemaRefs>
    <ds:schemaRef ds:uri="http://www.dotoffice.nl/ForFarmers/MetaData"/>
  </ds:schemaRefs>
</ds:datastoreItem>
</file>

<file path=docProps/app.xml><?xml version="1.0" encoding="utf-8"?>
<Properties xmlns="http://schemas.openxmlformats.org/officeDocument/2006/extended-properties" xmlns:vt="http://schemas.openxmlformats.org/officeDocument/2006/docPropsVTypes">
  <Template>Kinderen staand</Template>
  <TotalTime>0</TotalTime>
  <Pages>4</Pages>
  <Words>1710</Words>
  <Characters>9407</Characters>
  <Application>Microsoft Office Word</Application>
  <DocSecurity>4</DocSecurity>
  <Lines>78</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Company>
  <LinksUpToDate>false</LinksUpToDate>
  <CharactersWithSpaces>11095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Schultink</dc:creator>
  <cp:lastModifiedBy>Stella Verschure</cp:lastModifiedBy>
  <cp:revision>2</cp:revision>
  <cp:lastPrinted>2012-03-16T15:18:00Z</cp:lastPrinted>
  <dcterms:created xsi:type="dcterms:W3CDTF">2017-02-07T15:09:00Z</dcterms:created>
  <dcterms:modified xsi:type="dcterms:W3CDTF">2017-02-07T15:09:00Z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Flyer</vt:lpwstr>
  </property>
  <property fmtid="{D5CDD505-2E9C-101B-9397-08002B2CF9AE}" pid="3" name="pdfPrintHidden">
    <vt:lpwstr>0</vt:lpwstr>
  </property>
</Properties>
</file>